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E7527" w14:textId="77777777" w:rsidR="00621721" w:rsidRPr="00621721" w:rsidRDefault="00621721" w:rsidP="006217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621721">
        <w:rPr>
          <w:rFonts w:ascii="Times New Roman" w:eastAsia="Times New Roman" w:hAnsi="Times New Roman" w:cs="Times New Roman"/>
          <w:b/>
          <w:bCs/>
          <w:noProof/>
          <w:color w:val="000080"/>
          <w:sz w:val="22"/>
          <w:szCs w:val="22"/>
        </w:rPr>
        <w:t>Договор</w:t>
      </w:r>
    </w:p>
    <w:p w14:paraId="4211583F" w14:textId="77777777" w:rsidR="00621721" w:rsidRPr="00621721" w:rsidRDefault="00621721" w:rsidP="006217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621721">
        <w:rPr>
          <w:rFonts w:ascii="Times New Roman" w:eastAsia="Times New Roman" w:hAnsi="Times New Roman" w:cs="Times New Roman"/>
          <w:b/>
          <w:bCs/>
          <w:noProof/>
          <w:color w:val="000080"/>
          <w:sz w:val="22"/>
          <w:szCs w:val="22"/>
        </w:rPr>
        <w:t>об оказании платных дополнительных образовательных услуг</w:t>
      </w:r>
    </w:p>
    <w:p w14:paraId="2E734520" w14:textId="77777777" w:rsidR="00621721" w:rsidRPr="00621721" w:rsidRDefault="00621721" w:rsidP="0062172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72FA71B" w14:textId="77777777" w:rsidR="00621721" w:rsidRPr="00621721" w:rsidRDefault="00621721" w:rsidP="00621721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1A2A7F6B" w14:textId="038D922E" w:rsidR="00621721" w:rsidRPr="00621721" w:rsidRDefault="00621721" w:rsidP="00621721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 xml:space="preserve">    г.Пенза                                                                                               </w:t>
      </w:r>
      <w:r w:rsidR="00A23E99">
        <w:rPr>
          <w:rFonts w:ascii="Times New Roman" w:eastAsia="Times New Roman" w:hAnsi="Times New Roman" w:cs="Times New Roman"/>
          <w:noProof/>
          <w:sz w:val="22"/>
          <w:szCs w:val="22"/>
        </w:rPr>
        <w:t xml:space="preserve">                        </w:t>
      </w: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 xml:space="preserve"> "____" _______________20__ г.</w:t>
      </w:r>
    </w:p>
    <w:p w14:paraId="6B66DFB8" w14:textId="77777777" w:rsidR="00621721" w:rsidRPr="00621721" w:rsidRDefault="00621721" w:rsidP="0062172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A18A5B" w14:textId="1A31282E" w:rsidR="00621721" w:rsidRPr="00621721" w:rsidRDefault="00CD5858" w:rsidP="00621721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t xml:space="preserve">Государственное автономное </w:t>
      </w: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t>Пензенской области «М</w:t>
      </w: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>ногопрофильная гимназия №13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t>»</w:t>
      </w: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 xml:space="preserve">, именуемое в дальнейшем дальнейшем Исполнитель, в лице директора </w:t>
      </w:r>
      <w:r w:rsidR="002C28D3">
        <w:rPr>
          <w:rFonts w:ascii="Times New Roman" w:eastAsia="Times New Roman" w:hAnsi="Times New Roman" w:cs="Times New Roman"/>
          <w:noProof/>
          <w:sz w:val="22"/>
          <w:szCs w:val="22"/>
        </w:rPr>
        <w:t>Паньженского Евгения Владимировича</w:t>
      </w: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 xml:space="preserve">,  действующего на основании Устава, лицензии на осуществление образовательной деятельности </w:t>
      </w:r>
      <w:r w:rsidRPr="00786E86">
        <w:rPr>
          <w:rFonts w:ascii="Times New Roman" w:eastAsia="Times New Roman" w:hAnsi="Times New Roman" w:cs="Times New Roman"/>
          <w:noProof/>
          <w:sz w:val="22"/>
          <w:szCs w:val="22"/>
        </w:rPr>
        <w:t>№ Л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t>О35-01221-58/00205404</w:t>
      </w: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 xml:space="preserve"> от 01.09.2015 г., выданной Министерством образования Пензенской области, с одной стороны, и</w:t>
      </w:r>
      <w:r w:rsidR="00621721" w:rsidRPr="00621721">
        <w:rPr>
          <w:rFonts w:ascii="Times New Roman" w:eastAsia="Times New Roman" w:hAnsi="Times New Roman" w:cs="Times New Roman"/>
          <w:noProof/>
          <w:sz w:val="22"/>
          <w:szCs w:val="22"/>
        </w:rPr>
        <w:t xml:space="preserve"> ____________________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t>___________________________</w:t>
      </w:r>
      <w:r w:rsidR="00621721" w:rsidRPr="00621721">
        <w:rPr>
          <w:rFonts w:ascii="Times New Roman" w:eastAsia="Times New Roman" w:hAnsi="Times New Roman" w:cs="Times New Roman"/>
          <w:noProof/>
          <w:sz w:val="22"/>
          <w:szCs w:val="22"/>
        </w:rPr>
        <w:t>________________</w:t>
      </w:r>
      <w:r w:rsidR="002C28D3">
        <w:rPr>
          <w:rFonts w:ascii="Times New Roman" w:eastAsia="Times New Roman" w:hAnsi="Times New Roman" w:cs="Times New Roman"/>
          <w:noProof/>
          <w:sz w:val="22"/>
          <w:szCs w:val="22"/>
        </w:rPr>
        <w:t>___</w:t>
      </w:r>
      <w:r w:rsidR="00A23E99">
        <w:rPr>
          <w:rFonts w:ascii="Times New Roman" w:eastAsia="Times New Roman" w:hAnsi="Times New Roman" w:cs="Times New Roman"/>
          <w:noProof/>
          <w:sz w:val="22"/>
          <w:szCs w:val="22"/>
        </w:rPr>
        <w:t>__</w:t>
      </w:r>
      <w:r w:rsidR="00621721" w:rsidRPr="00621721">
        <w:rPr>
          <w:rFonts w:ascii="Times New Roman" w:eastAsia="Times New Roman" w:hAnsi="Times New Roman" w:cs="Times New Roman"/>
          <w:noProof/>
          <w:sz w:val="22"/>
          <w:szCs w:val="22"/>
        </w:rPr>
        <w:t>__</w:t>
      </w:r>
    </w:p>
    <w:p w14:paraId="2445B048" w14:textId="495727CC" w:rsidR="00621721" w:rsidRPr="00621721" w:rsidRDefault="00621721" w:rsidP="0062172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>________________________________________________________________________________________</w:t>
      </w:r>
      <w:r w:rsidR="00A23E99">
        <w:rPr>
          <w:rFonts w:ascii="Times New Roman" w:eastAsia="Times New Roman" w:hAnsi="Times New Roman" w:cs="Times New Roman"/>
          <w:noProof/>
          <w:sz w:val="22"/>
          <w:szCs w:val="22"/>
        </w:rPr>
        <w:t>_____</w:t>
      </w: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>__</w:t>
      </w:r>
    </w:p>
    <w:p w14:paraId="2088913A" w14:textId="77777777" w:rsidR="00621721" w:rsidRPr="00621721" w:rsidRDefault="00621721" w:rsidP="006217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621721">
        <w:rPr>
          <w:rFonts w:ascii="Times New Roman" w:eastAsia="Times New Roman" w:hAnsi="Times New Roman" w:cs="Times New Roman"/>
          <w:noProof/>
          <w:sz w:val="16"/>
          <w:szCs w:val="16"/>
        </w:rPr>
        <w:t>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</w:r>
    </w:p>
    <w:p w14:paraId="32381418" w14:textId="087A37C4" w:rsidR="00621721" w:rsidRPr="00621721" w:rsidRDefault="00621721" w:rsidP="0062172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2"/>
          <w:szCs w:val="22"/>
        </w:rPr>
      </w:pP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>именуемый (ая) в дальнейшем «Заказчик», действующий в интересах несовершеннолетнего</w:t>
      </w:r>
      <w:r w:rsidR="00A23E99">
        <w:rPr>
          <w:rFonts w:ascii="Times New Roman" w:eastAsia="Times New Roman" w:hAnsi="Times New Roman" w:cs="Times New Roman"/>
          <w:noProof/>
          <w:sz w:val="22"/>
          <w:szCs w:val="22"/>
        </w:rPr>
        <w:t>______________________________________________________________________</w:t>
      </w: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>______</w:t>
      </w:r>
    </w:p>
    <w:p w14:paraId="2C67B523" w14:textId="7FB6BAA2" w:rsidR="00621721" w:rsidRPr="00621721" w:rsidRDefault="00621721" w:rsidP="0062172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2"/>
          <w:szCs w:val="22"/>
        </w:rPr>
      </w:pP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>_____________________________________________________________________________</w:t>
      </w:r>
      <w:r w:rsidR="00A23E99">
        <w:rPr>
          <w:rFonts w:ascii="Times New Roman" w:eastAsia="Times New Roman" w:hAnsi="Times New Roman" w:cs="Times New Roman"/>
          <w:noProof/>
          <w:sz w:val="22"/>
          <w:szCs w:val="22"/>
        </w:rPr>
        <w:t>________________</w:t>
      </w: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>_/</w:t>
      </w:r>
    </w:p>
    <w:p w14:paraId="219CC015" w14:textId="77777777" w:rsidR="00621721" w:rsidRPr="00621721" w:rsidRDefault="00621721" w:rsidP="006217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21721">
        <w:rPr>
          <w:rFonts w:ascii="Times New Roman" w:eastAsia="Times New Roman" w:hAnsi="Times New Roman" w:cs="Times New Roman"/>
          <w:noProof/>
          <w:sz w:val="16"/>
          <w:szCs w:val="16"/>
        </w:rPr>
        <w:t>фамилия, имя, отчество несовершеннолетнего,  не достигшего 14-летнего возраста</w:t>
      </w:r>
    </w:p>
    <w:p w14:paraId="15819A3B" w14:textId="70FBF557" w:rsidR="00621721" w:rsidRPr="00621721" w:rsidRDefault="00621721" w:rsidP="0062172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2"/>
          <w:szCs w:val="22"/>
        </w:rPr>
      </w:pP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>и ________________________________________________________________________________________</w:t>
      </w:r>
      <w:r w:rsidR="00A23E99">
        <w:rPr>
          <w:rFonts w:ascii="Times New Roman" w:eastAsia="Times New Roman" w:hAnsi="Times New Roman" w:cs="Times New Roman"/>
          <w:noProof/>
          <w:sz w:val="22"/>
          <w:szCs w:val="22"/>
        </w:rPr>
        <w:t>____</w:t>
      </w:r>
      <w:r w:rsidRPr="00621721">
        <w:rPr>
          <w:rFonts w:ascii="Times New Roman" w:eastAsia="Times New Roman" w:hAnsi="Times New Roman" w:cs="Times New Roman"/>
          <w:noProof/>
          <w:sz w:val="22"/>
          <w:szCs w:val="22"/>
        </w:rPr>
        <w:t>_,</w:t>
      </w:r>
    </w:p>
    <w:p w14:paraId="2806908B" w14:textId="77777777" w:rsidR="00621721" w:rsidRPr="00621721" w:rsidRDefault="00621721" w:rsidP="006217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21721">
        <w:rPr>
          <w:rFonts w:ascii="Times New Roman" w:eastAsia="Times New Roman" w:hAnsi="Times New Roman" w:cs="Times New Roman"/>
          <w:noProof/>
          <w:sz w:val="16"/>
          <w:szCs w:val="16"/>
        </w:rPr>
        <w:t>фамилия, имя, отчество несовершеннолетнего,  достигшего 14-летнего возраста</w:t>
      </w:r>
    </w:p>
    <w:p w14:paraId="15631564" w14:textId="77777777" w:rsidR="00CD5858" w:rsidRPr="00CD5858" w:rsidRDefault="00CD5858" w:rsidP="00CD585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2"/>
          <w:szCs w:val="22"/>
        </w:rPr>
      </w:pPr>
      <w:r w:rsidRPr="00CD5858">
        <w:rPr>
          <w:rFonts w:ascii="Times New Roman" w:eastAsia="Times New Roman" w:hAnsi="Times New Roman" w:cs="Times New Roman"/>
          <w:noProof/>
          <w:sz w:val="22"/>
          <w:szCs w:val="22"/>
        </w:rPr>
        <w:t>именуемого в дальнейшем «Потребитель», с другой стороны, заключили в соответствии с Гражданским кодексом Российской Федерации, Федеральными законами «Об образовании в Российской Федерации" и "О защите прав потребителей", а также Правилами оказания платных образовательных услуг, утвержденными постановлением Правительства Российской Федерации "Об утверждении Правил оказания платных образовательных услуг" от 15.09.2020 N 1441, настоящий договор о нижеследующем:</w:t>
      </w:r>
    </w:p>
    <w:p w14:paraId="4AA725AE" w14:textId="77777777" w:rsidR="00541806" w:rsidRPr="00FD1F0B" w:rsidRDefault="00541806" w:rsidP="00BB65A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095D586F" w14:textId="53EE0413" w:rsidR="003A4961" w:rsidRDefault="00BB65AA" w:rsidP="00BB65AA">
      <w:pPr>
        <w:pStyle w:val="ConsPlusNormal"/>
        <w:numPr>
          <w:ilvl w:val="0"/>
          <w:numId w:val="2"/>
        </w:numPr>
        <w:ind w:left="0"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A4961" w:rsidRPr="00A22D32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3A439589" w14:textId="325F4B18" w:rsidR="00BB65AA" w:rsidRPr="007D0809" w:rsidRDefault="00736CE7" w:rsidP="00FD1F0B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/>
        </w:rPr>
      </w:pPr>
      <w:r w:rsidRPr="007D0809">
        <w:rPr>
          <w:rFonts w:ascii="Times New Roman" w:eastAsiaTheme="minorHAnsi" w:hAnsi="Times New Roman"/>
        </w:rPr>
        <w:t>Исполнитель</w:t>
      </w:r>
      <w:r w:rsidR="00BB65AA" w:rsidRPr="007D0809">
        <w:rPr>
          <w:rFonts w:ascii="Times New Roman" w:eastAsiaTheme="minorHAnsi" w:hAnsi="Times New Roman"/>
        </w:rPr>
        <w:t xml:space="preserve"> </w:t>
      </w:r>
      <w:r w:rsidRPr="007D0809">
        <w:rPr>
          <w:rFonts w:ascii="Times New Roman" w:eastAsiaTheme="minorHAnsi" w:hAnsi="Times New Roman"/>
        </w:rPr>
        <w:t>обязуется</w:t>
      </w:r>
      <w:r w:rsidR="00BB65AA" w:rsidRPr="007D0809">
        <w:rPr>
          <w:rFonts w:ascii="Times New Roman" w:eastAsiaTheme="minorHAnsi" w:hAnsi="Times New Roman"/>
        </w:rPr>
        <w:t xml:space="preserve"> </w:t>
      </w:r>
      <w:r w:rsidRPr="007D0809">
        <w:rPr>
          <w:rFonts w:ascii="Times New Roman" w:eastAsiaTheme="minorHAnsi" w:hAnsi="Times New Roman"/>
        </w:rPr>
        <w:t>предоставить</w:t>
      </w:r>
      <w:r w:rsidR="00BB65AA" w:rsidRPr="007D0809">
        <w:rPr>
          <w:rFonts w:ascii="Times New Roman" w:eastAsiaTheme="minorHAnsi" w:hAnsi="Times New Roman"/>
        </w:rPr>
        <w:t xml:space="preserve"> </w:t>
      </w:r>
      <w:r w:rsidRPr="007D0809">
        <w:rPr>
          <w:rFonts w:ascii="Times New Roman" w:eastAsiaTheme="minorHAnsi" w:hAnsi="Times New Roman"/>
        </w:rPr>
        <w:t>образовательную услугу, а</w:t>
      </w:r>
      <w:r w:rsidR="00BB65AA" w:rsidRPr="007D0809">
        <w:rPr>
          <w:rFonts w:ascii="Times New Roman" w:eastAsiaTheme="minorHAnsi" w:hAnsi="Times New Roman"/>
        </w:rPr>
        <w:t xml:space="preserve"> </w:t>
      </w:r>
      <w:r w:rsidR="00621721">
        <w:rPr>
          <w:rFonts w:ascii="Times New Roman" w:eastAsiaTheme="minorHAnsi" w:hAnsi="Times New Roman"/>
        </w:rPr>
        <w:t>Потребитель/</w:t>
      </w:r>
      <w:r w:rsidRPr="007D0809">
        <w:rPr>
          <w:rFonts w:ascii="Times New Roman" w:eastAsiaTheme="minorHAnsi" w:hAnsi="Times New Roman"/>
        </w:rPr>
        <w:t>Заказчик</w:t>
      </w:r>
      <w:r w:rsidR="00BB65AA" w:rsidRPr="007D0809">
        <w:rPr>
          <w:rFonts w:ascii="Times New Roman" w:eastAsiaTheme="minorHAnsi" w:hAnsi="Times New Roman"/>
        </w:rPr>
        <w:t xml:space="preserve"> </w:t>
      </w:r>
      <w:r w:rsidRPr="007D0809">
        <w:rPr>
          <w:rFonts w:ascii="Times New Roman" w:eastAsiaTheme="minorHAnsi" w:hAnsi="Times New Roman"/>
        </w:rPr>
        <w:t>обязуется</w:t>
      </w:r>
      <w:r w:rsidR="00BB65AA" w:rsidRPr="007D0809">
        <w:rPr>
          <w:rFonts w:ascii="Times New Roman" w:eastAsiaTheme="minorHAnsi" w:hAnsi="Times New Roman"/>
        </w:rPr>
        <w:t xml:space="preserve"> </w:t>
      </w:r>
      <w:r w:rsidRPr="007D0809">
        <w:rPr>
          <w:rFonts w:ascii="Times New Roman" w:eastAsiaTheme="minorHAnsi" w:hAnsi="Times New Roman"/>
        </w:rPr>
        <w:t>оплатить образовательную</w:t>
      </w:r>
      <w:r w:rsidR="00BB65AA" w:rsidRPr="007D0809">
        <w:rPr>
          <w:rFonts w:ascii="Times New Roman" w:eastAsiaTheme="minorHAnsi" w:hAnsi="Times New Roman"/>
        </w:rPr>
        <w:t xml:space="preserve"> </w:t>
      </w:r>
      <w:r w:rsidRPr="007D0809">
        <w:rPr>
          <w:rFonts w:ascii="Times New Roman" w:eastAsiaTheme="minorHAnsi" w:hAnsi="Times New Roman"/>
        </w:rPr>
        <w:t>услугу</w:t>
      </w:r>
      <w:r w:rsidR="00BB65AA" w:rsidRPr="007D0809">
        <w:rPr>
          <w:rFonts w:ascii="Times New Roman" w:eastAsiaTheme="minorHAnsi" w:hAnsi="Times New Roman"/>
        </w:rPr>
        <w:t xml:space="preserve"> </w:t>
      </w:r>
      <w:r w:rsidRPr="007D0809">
        <w:rPr>
          <w:rFonts w:ascii="Times New Roman" w:eastAsiaTheme="minorHAnsi" w:hAnsi="Times New Roman"/>
        </w:rPr>
        <w:t>по</w:t>
      </w:r>
      <w:r w:rsidR="00BB65AA" w:rsidRPr="007D0809">
        <w:rPr>
          <w:rFonts w:ascii="Times New Roman" w:eastAsiaTheme="minorHAnsi" w:hAnsi="Times New Roman"/>
        </w:rPr>
        <w:t xml:space="preserve"> </w:t>
      </w:r>
      <w:r w:rsidRPr="007D0809">
        <w:rPr>
          <w:rFonts w:ascii="Times New Roman" w:eastAsiaTheme="minorHAnsi" w:hAnsi="Times New Roman"/>
        </w:rPr>
        <w:t>предоставлению дополнительн</w:t>
      </w:r>
      <w:r w:rsidR="007D0809">
        <w:rPr>
          <w:rFonts w:ascii="Times New Roman" w:eastAsiaTheme="minorHAnsi" w:hAnsi="Times New Roman"/>
        </w:rPr>
        <w:t>ой</w:t>
      </w:r>
      <w:r w:rsidRPr="007D0809">
        <w:rPr>
          <w:rFonts w:ascii="Times New Roman" w:eastAsiaTheme="minorHAnsi" w:hAnsi="Times New Roman"/>
        </w:rPr>
        <w:t xml:space="preserve"> образовательн</w:t>
      </w:r>
      <w:r w:rsidR="007D0809">
        <w:rPr>
          <w:rFonts w:ascii="Times New Roman" w:eastAsiaTheme="minorHAnsi" w:hAnsi="Times New Roman"/>
        </w:rPr>
        <w:t>ой</w:t>
      </w:r>
      <w:r w:rsidRPr="007D0809">
        <w:rPr>
          <w:rFonts w:ascii="Times New Roman" w:eastAsiaTheme="minorHAnsi" w:hAnsi="Times New Roman"/>
        </w:rPr>
        <w:t xml:space="preserve"> программ</w:t>
      </w:r>
      <w:r w:rsidR="007D0809">
        <w:rPr>
          <w:rFonts w:ascii="Times New Roman" w:eastAsiaTheme="minorHAnsi" w:hAnsi="Times New Roman"/>
        </w:rPr>
        <w:t>ы</w:t>
      </w:r>
      <w:r w:rsidR="007D0809" w:rsidRPr="007D0809">
        <w:rPr>
          <w:rFonts w:ascii="Times New Roman" w:eastAsiaTheme="minorHAnsi" w:hAnsi="Times New Roman"/>
        </w:rPr>
        <w:t xml:space="preserve"> </w:t>
      </w:r>
      <w:bookmarkStart w:id="0" w:name="_GoBack"/>
      <w:bookmarkEnd w:id="0"/>
      <w:r w:rsidR="007D0809">
        <w:rPr>
          <w:rFonts w:ascii="Times New Roman" w:eastAsiaTheme="minorHAnsi" w:hAnsi="Times New Roman"/>
        </w:rPr>
        <w:t>«</w:t>
      </w:r>
      <w:r w:rsidR="00621721">
        <w:rPr>
          <w:rFonts w:ascii="Times New Roman" w:eastAsiaTheme="minorHAnsi" w:hAnsi="Times New Roman"/>
        </w:rPr>
        <w:t xml:space="preserve">Развивающий курс </w:t>
      </w:r>
      <w:r w:rsidR="002E324F">
        <w:rPr>
          <w:rFonts w:ascii="Times New Roman" w:eastAsiaTheme="minorHAnsi" w:hAnsi="Times New Roman"/>
          <w:lang w:val="en-US"/>
        </w:rPr>
        <w:t>IX</w:t>
      </w:r>
      <w:r w:rsidR="002E324F">
        <w:rPr>
          <w:rFonts w:ascii="Times New Roman" w:eastAsiaTheme="minorHAnsi" w:hAnsi="Times New Roman"/>
        </w:rPr>
        <w:t>-</w:t>
      </w:r>
      <w:r w:rsidR="002E324F">
        <w:rPr>
          <w:rFonts w:ascii="Times New Roman" w:eastAsiaTheme="minorHAnsi" w:hAnsi="Times New Roman"/>
          <w:lang w:val="en-US"/>
        </w:rPr>
        <w:t>XI</w:t>
      </w:r>
      <w:r w:rsidR="007D0809">
        <w:rPr>
          <w:rFonts w:ascii="Times New Roman" w:eastAsiaTheme="minorHAnsi" w:hAnsi="Times New Roman"/>
        </w:rPr>
        <w:t>»</w:t>
      </w:r>
      <w:r w:rsidRPr="007D0809">
        <w:rPr>
          <w:rFonts w:ascii="Times New Roman" w:eastAsiaTheme="minorHAnsi" w:hAnsi="Times New Roman"/>
        </w:rPr>
        <w:t xml:space="preserve">: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4210"/>
        <w:gridCol w:w="1288"/>
        <w:gridCol w:w="3304"/>
        <w:gridCol w:w="1654"/>
      </w:tblGrid>
      <w:tr w:rsidR="00134E42" w:rsidRPr="00591AD2" w14:paraId="1E6A0B57" w14:textId="09011B41" w:rsidTr="00217D67">
        <w:trPr>
          <w:jc w:val="center"/>
        </w:trPr>
        <w:tc>
          <w:tcPr>
            <w:tcW w:w="2013" w:type="pct"/>
          </w:tcPr>
          <w:p w14:paraId="68E44299" w14:textId="44A25BB0" w:rsidR="00134E42" w:rsidRPr="00591AD2" w:rsidRDefault="00134E42" w:rsidP="0035330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91AD2">
              <w:rPr>
                <w:rFonts w:ascii="Times New Roman" w:eastAsiaTheme="minorHAnsi" w:hAnsi="Times New Roman"/>
                <w:sz w:val="22"/>
                <w:szCs w:val="22"/>
              </w:rPr>
              <w:t>Модуль дополнител</w:t>
            </w:r>
            <w:r w:rsidR="00621721">
              <w:rPr>
                <w:rFonts w:ascii="Times New Roman" w:eastAsiaTheme="minorHAnsi" w:hAnsi="Times New Roman"/>
                <w:sz w:val="22"/>
                <w:szCs w:val="22"/>
              </w:rPr>
              <w:t xml:space="preserve">ьной образовательной программы </w:t>
            </w:r>
            <w:r w:rsidR="00621721">
              <w:rPr>
                <w:rFonts w:ascii="Times New Roman" w:eastAsiaTheme="minorHAnsi" w:hAnsi="Times New Roman"/>
              </w:rPr>
              <w:t xml:space="preserve">«Развивающий курс </w:t>
            </w:r>
            <w:r w:rsidR="007D34D2">
              <w:rPr>
                <w:rFonts w:ascii="Times New Roman" w:eastAsiaTheme="minorHAnsi" w:hAnsi="Times New Roman"/>
                <w:lang w:val="en-US"/>
              </w:rPr>
              <w:t>IX</w:t>
            </w:r>
            <w:r w:rsidR="00217D67">
              <w:rPr>
                <w:rFonts w:ascii="Times New Roman" w:eastAsiaTheme="minorHAnsi" w:hAnsi="Times New Roman"/>
              </w:rPr>
              <w:t>-</w:t>
            </w:r>
            <w:r w:rsidR="00217D67">
              <w:rPr>
                <w:rFonts w:ascii="Times New Roman" w:eastAsiaTheme="minorHAnsi" w:hAnsi="Times New Roman"/>
                <w:lang w:val="en-US"/>
              </w:rPr>
              <w:t>XI</w:t>
            </w:r>
            <w:r w:rsidR="00621721">
              <w:rPr>
                <w:rFonts w:ascii="Times New Roman" w:eastAsiaTheme="minorHAnsi" w:hAnsi="Times New Roman"/>
              </w:rPr>
              <w:t>»</w:t>
            </w:r>
          </w:p>
        </w:tc>
        <w:tc>
          <w:tcPr>
            <w:tcW w:w="616" w:type="pct"/>
          </w:tcPr>
          <w:p w14:paraId="17DBE816" w14:textId="7716A9C1" w:rsidR="00134E42" w:rsidRPr="00591AD2" w:rsidRDefault="00134E42" w:rsidP="00591A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91AD2">
              <w:rPr>
                <w:rFonts w:ascii="Times New Roman" w:eastAsiaTheme="minorHAnsi" w:hAnsi="Times New Roman"/>
                <w:sz w:val="22"/>
                <w:szCs w:val="22"/>
              </w:rPr>
              <w:t>Форма обучения</w:t>
            </w:r>
          </w:p>
        </w:tc>
        <w:tc>
          <w:tcPr>
            <w:tcW w:w="1580" w:type="pct"/>
          </w:tcPr>
          <w:p w14:paraId="6A635B2C" w14:textId="3B7B3717" w:rsidR="00134E42" w:rsidRPr="00591AD2" w:rsidRDefault="00134E42" w:rsidP="00591A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591AD2">
              <w:rPr>
                <w:rFonts w:ascii="Times New Roman" w:eastAsiaTheme="minorHAnsi" w:hAnsi="Times New Roman"/>
                <w:sz w:val="22"/>
                <w:szCs w:val="22"/>
              </w:rPr>
              <w:t>Направленность</w:t>
            </w:r>
          </w:p>
        </w:tc>
        <w:tc>
          <w:tcPr>
            <w:tcW w:w="791" w:type="pct"/>
          </w:tcPr>
          <w:p w14:paraId="0A7F4BEE" w14:textId="691BD4E8" w:rsidR="00134E42" w:rsidRPr="00591AD2" w:rsidRDefault="00621721" w:rsidP="00591AD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Количество часов в неделю</w:t>
            </w:r>
          </w:p>
        </w:tc>
      </w:tr>
      <w:tr w:rsidR="00487784" w:rsidRPr="00591AD2" w14:paraId="52AEEB06" w14:textId="77777777" w:rsidTr="00217D67">
        <w:trPr>
          <w:jc w:val="center"/>
        </w:trPr>
        <w:tc>
          <w:tcPr>
            <w:tcW w:w="2013" w:type="pct"/>
          </w:tcPr>
          <w:p w14:paraId="6C45CD87" w14:textId="43EADB43" w:rsidR="00487784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Учебный практикум «Трудные вопросы информатики»</w:t>
            </w:r>
          </w:p>
        </w:tc>
        <w:tc>
          <w:tcPr>
            <w:tcW w:w="616" w:type="pct"/>
          </w:tcPr>
          <w:p w14:paraId="4CEAA93B" w14:textId="64EB1C32" w:rsidR="00487784" w:rsidRPr="00591AD2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Очная</w:t>
            </w:r>
          </w:p>
        </w:tc>
        <w:tc>
          <w:tcPr>
            <w:tcW w:w="1580" w:type="pct"/>
          </w:tcPr>
          <w:p w14:paraId="616B1991" w14:textId="2B55A592" w:rsidR="00487784" w:rsidRPr="00591AD2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Обще</w:t>
            </w:r>
            <w:r w:rsidRPr="00C51263">
              <w:rPr>
                <w:rFonts w:ascii="Times New Roman" w:eastAsiaTheme="minorHAnsi" w:hAnsi="Times New Roman"/>
                <w:sz w:val="22"/>
                <w:szCs w:val="22"/>
              </w:rPr>
              <w:t>интеллектуальная</w:t>
            </w:r>
            <w:proofErr w:type="spellEnd"/>
          </w:p>
        </w:tc>
        <w:tc>
          <w:tcPr>
            <w:tcW w:w="791" w:type="pct"/>
          </w:tcPr>
          <w:p w14:paraId="64C0C769" w14:textId="38838D91" w:rsidR="00487784" w:rsidRDefault="00CD5858" w:rsidP="00487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</w:p>
        </w:tc>
      </w:tr>
      <w:tr w:rsidR="00FD1F0B" w:rsidRPr="00591AD2" w14:paraId="23E1ADBE" w14:textId="77777777" w:rsidTr="00217D67">
        <w:trPr>
          <w:jc w:val="center"/>
        </w:trPr>
        <w:tc>
          <w:tcPr>
            <w:tcW w:w="2013" w:type="pct"/>
          </w:tcPr>
          <w:p w14:paraId="01280029" w14:textId="127BDB05" w:rsidR="00FD1F0B" w:rsidRDefault="00FD1F0B" w:rsidP="00FD1F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Учебный практикум</w:t>
            </w:r>
            <w:r w:rsidR="00F03625">
              <w:rPr>
                <w:rFonts w:ascii="Times New Roman" w:hAnsi="Times New Roman"/>
                <w:sz w:val="22"/>
                <w:szCs w:val="22"/>
              </w:rPr>
              <w:t xml:space="preserve"> «Трудные вопросы математики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616" w:type="pct"/>
          </w:tcPr>
          <w:p w14:paraId="769AC82F" w14:textId="62D111D9" w:rsidR="00FD1F0B" w:rsidRDefault="00FD1F0B" w:rsidP="00FD1F0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Очная</w:t>
            </w:r>
          </w:p>
        </w:tc>
        <w:tc>
          <w:tcPr>
            <w:tcW w:w="1580" w:type="pct"/>
          </w:tcPr>
          <w:p w14:paraId="2AFEA21F" w14:textId="6542E384" w:rsidR="00FD1F0B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Обще</w:t>
            </w:r>
            <w:r w:rsidR="00FD1F0B" w:rsidRPr="00C51263">
              <w:rPr>
                <w:rFonts w:ascii="Times New Roman" w:eastAsiaTheme="minorHAnsi" w:hAnsi="Times New Roman"/>
                <w:sz w:val="22"/>
                <w:szCs w:val="22"/>
              </w:rPr>
              <w:t>интеллектуальная</w:t>
            </w:r>
            <w:proofErr w:type="spellEnd"/>
          </w:p>
        </w:tc>
        <w:tc>
          <w:tcPr>
            <w:tcW w:w="791" w:type="pct"/>
          </w:tcPr>
          <w:p w14:paraId="059E45A0" w14:textId="22E23678" w:rsidR="00FD1F0B" w:rsidRDefault="00CD5858" w:rsidP="00FD1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</w:p>
        </w:tc>
      </w:tr>
      <w:tr w:rsidR="00F03625" w:rsidRPr="00591AD2" w14:paraId="07098EE2" w14:textId="77777777" w:rsidTr="00217D67">
        <w:trPr>
          <w:jc w:val="center"/>
        </w:trPr>
        <w:tc>
          <w:tcPr>
            <w:tcW w:w="2013" w:type="pct"/>
          </w:tcPr>
          <w:p w14:paraId="3DE61A9C" w14:textId="11D61BE4" w:rsidR="00F03625" w:rsidRDefault="00F03625" w:rsidP="00F036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Учебный практикум «Трудные вопросы физики»</w:t>
            </w:r>
          </w:p>
        </w:tc>
        <w:tc>
          <w:tcPr>
            <w:tcW w:w="616" w:type="pct"/>
          </w:tcPr>
          <w:p w14:paraId="3F97ADC9" w14:textId="752A607D" w:rsidR="00F03625" w:rsidRDefault="00F03625" w:rsidP="00F0362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Очная</w:t>
            </w:r>
          </w:p>
        </w:tc>
        <w:tc>
          <w:tcPr>
            <w:tcW w:w="1580" w:type="pct"/>
          </w:tcPr>
          <w:p w14:paraId="38F2D887" w14:textId="123A050E" w:rsidR="00F03625" w:rsidRPr="00C51263" w:rsidRDefault="00487784" w:rsidP="00F0362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Обще</w:t>
            </w:r>
            <w:r w:rsidR="00F03625" w:rsidRPr="00C51263">
              <w:rPr>
                <w:rFonts w:ascii="Times New Roman" w:eastAsiaTheme="minorHAnsi" w:hAnsi="Times New Roman"/>
                <w:sz w:val="22"/>
                <w:szCs w:val="22"/>
              </w:rPr>
              <w:t>интеллектуальная</w:t>
            </w:r>
            <w:proofErr w:type="spellEnd"/>
          </w:p>
        </w:tc>
        <w:tc>
          <w:tcPr>
            <w:tcW w:w="791" w:type="pct"/>
          </w:tcPr>
          <w:p w14:paraId="57698B15" w14:textId="33C8F048" w:rsidR="00F03625" w:rsidRDefault="00CD5858" w:rsidP="00F03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</w:p>
        </w:tc>
      </w:tr>
      <w:tr w:rsidR="00F03625" w:rsidRPr="00591AD2" w14:paraId="09673374" w14:textId="77777777" w:rsidTr="00217D67">
        <w:trPr>
          <w:jc w:val="center"/>
        </w:trPr>
        <w:tc>
          <w:tcPr>
            <w:tcW w:w="2013" w:type="pct"/>
          </w:tcPr>
          <w:p w14:paraId="04D77DA5" w14:textId="3E6E5638" w:rsidR="00F03625" w:rsidRDefault="00F03625" w:rsidP="00F036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Учебный практикум «Трудные вопросы русского языка»</w:t>
            </w:r>
          </w:p>
        </w:tc>
        <w:tc>
          <w:tcPr>
            <w:tcW w:w="616" w:type="pct"/>
          </w:tcPr>
          <w:p w14:paraId="59FBCA81" w14:textId="0220D23E" w:rsidR="00F03625" w:rsidRDefault="00F03625" w:rsidP="00F0362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Очная</w:t>
            </w:r>
          </w:p>
        </w:tc>
        <w:tc>
          <w:tcPr>
            <w:tcW w:w="1580" w:type="pct"/>
          </w:tcPr>
          <w:p w14:paraId="2B948D1B" w14:textId="00F57B67" w:rsidR="00F03625" w:rsidRPr="00C51263" w:rsidRDefault="00487784" w:rsidP="00F0362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Обще</w:t>
            </w:r>
            <w:r w:rsidR="00F03625" w:rsidRPr="00C51263">
              <w:rPr>
                <w:rFonts w:ascii="Times New Roman" w:eastAsiaTheme="minorHAnsi" w:hAnsi="Times New Roman"/>
                <w:sz w:val="22"/>
                <w:szCs w:val="22"/>
              </w:rPr>
              <w:t>интеллектуальная</w:t>
            </w:r>
            <w:proofErr w:type="spellEnd"/>
          </w:p>
        </w:tc>
        <w:tc>
          <w:tcPr>
            <w:tcW w:w="791" w:type="pct"/>
          </w:tcPr>
          <w:p w14:paraId="28BAB887" w14:textId="77777777" w:rsidR="00F03625" w:rsidRDefault="007829EC" w:rsidP="00F03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</w:t>
            </w:r>
          </w:p>
          <w:p w14:paraId="7CF62144" w14:textId="42424883" w:rsidR="007829EC" w:rsidRDefault="007829EC" w:rsidP="00F036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487784" w:rsidRPr="00591AD2" w14:paraId="0DDDF309" w14:textId="77777777" w:rsidTr="00217D67">
        <w:trPr>
          <w:jc w:val="center"/>
        </w:trPr>
        <w:tc>
          <w:tcPr>
            <w:tcW w:w="2013" w:type="pct"/>
          </w:tcPr>
          <w:p w14:paraId="33CC80C9" w14:textId="326BB6C5" w:rsidR="00487784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Учебный практикум «Трудные вопросы химии»</w:t>
            </w:r>
          </w:p>
        </w:tc>
        <w:tc>
          <w:tcPr>
            <w:tcW w:w="616" w:type="pct"/>
          </w:tcPr>
          <w:p w14:paraId="47755F62" w14:textId="7FDA269C" w:rsidR="00487784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Очная</w:t>
            </w:r>
          </w:p>
        </w:tc>
        <w:tc>
          <w:tcPr>
            <w:tcW w:w="1580" w:type="pct"/>
          </w:tcPr>
          <w:p w14:paraId="7CD90D90" w14:textId="6F0827E7" w:rsidR="00487784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Обще</w:t>
            </w:r>
            <w:r w:rsidRPr="00C51263">
              <w:rPr>
                <w:rFonts w:ascii="Times New Roman" w:eastAsiaTheme="minorHAnsi" w:hAnsi="Times New Roman"/>
                <w:sz w:val="22"/>
                <w:szCs w:val="22"/>
              </w:rPr>
              <w:t>интеллектуальная</w:t>
            </w:r>
            <w:proofErr w:type="spellEnd"/>
          </w:p>
        </w:tc>
        <w:tc>
          <w:tcPr>
            <w:tcW w:w="791" w:type="pct"/>
          </w:tcPr>
          <w:p w14:paraId="2DEA3AC9" w14:textId="029A213B" w:rsidR="00487784" w:rsidRDefault="00CD5858" w:rsidP="00487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</w:p>
        </w:tc>
      </w:tr>
      <w:tr w:rsidR="00487784" w:rsidRPr="00591AD2" w14:paraId="6B3E1656" w14:textId="77777777" w:rsidTr="00217D67">
        <w:trPr>
          <w:jc w:val="center"/>
        </w:trPr>
        <w:tc>
          <w:tcPr>
            <w:tcW w:w="2013" w:type="pct"/>
          </w:tcPr>
          <w:p w14:paraId="4D11DE1A" w14:textId="1F06957D" w:rsidR="00487784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Учебный практикум «Трудные вопросы биологии»</w:t>
            </w:r>
          </w:p>
        </w:tc>
        <w:tc>
          <w:tcPr>
            <w:tcW w:w="616" w:type="pct"/>
          </w:tcPr>
          <w:p w14:paraId="4182685B" w14:textId="6703E0CF" w:rsidR="00487784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Очная</w:t>
            </w:r>
          </w:p>
        </w:tc>
        <w:tc>
          <w:tcPr>
            <w:tcW w:w="1580" w:type="pct"/>
          </w:tcPr>
          <w:p w14:paraId="42EA4DE4" w14:textId="1AD46208" w:rsidR="00487784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Обще</w:t>
            </w:r>
            <w:r w:rsidRPr="00C51263">
              <w:rPr>
                <w:rFonts w:ascii="Times New Roman" w:eastAsiaTheme="minorHAnsi" w:hAnsi="Times New Roman"/>
                <w:sz w:val="22"/>
                <w:szCs w:val="22"/>
              </w:rPr>
              <w:t>интеллектуальная</w:t>
            </w:r>
            <w:proofErr w:type="spellEnd"/>
          </w:p>
        </w:tc>
        <w:tc>
          <w:tcPr>
            <w:tcW w:w="791" w:type="pct"/>
          </w:tcPr>
          <w:p w14:paraId="31BAEDB5" w14:textId="1B7AA951" w:rsidR="00487784" w:rsidRDefault="00CD5858" w:rsidP="00487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</w:p>
        </w:tc>
      </w:tr>
      <w:tr w:rsidR="00487784" w:rsidRPr="00591AD2" w14:paraId="6CC57EB7" w14:textId="77777777" w:rsidTr="00217D67">
        <w:trPr>
          <w:jc w:val="center"/>
        </w:trPr>
        <w:tc>
          <w:tcPr>
            <w:tcW w:w="2013" w:type="pct"/>
          </w:tcPr>
          <w:p w14:paraId="7B48E4AA" w14:textId="694C4524" w:rsidR="00487784" w:rsidRDefault="00487784" w:rsidP="00CD58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Учебный практикум «Трудные вопросы </w:t>
            </w:r>
            <w:r w:rsidR="00CD5858">
              <w:rPr>
                <w:rFonts w:ascii="Times New Roman" w:hAnsi="Times New Roman"/>
                <w:sz w:val="22"/>
                <w:szCs w:val="22"/>
              </w:rPr>
              <w:t>английского языка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616" w:type="pct"/>
          </w:tcPr>
          <w:p w14:paraId="3679517C" w14:textId="2F161BF0" w:rsidR="00487784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Очная</w:t>
            </w:r>
          </w:p>
        </w:tc>
        <w:tc>
          <w:tcPr>
            <w:tcW w:w="1580" w:type="pct"/>
          </w:tcPr>
          <w:p w14:paraId="6737C21C" w14:textId="7E3A8E57" w:rsidR="00487784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Обще</w:t>
            </w:r>
            <w:r w:rsidRPr="00C51263">
              <w:rPr>
                <w:rFonts w:ascii="Times New Roman" w:eastAsiaTheme="minorHAnsi" w:hAnsi="Times New Roman"/>
                <w:sz w:val="22"/>
                <w:szCs w:val="22"/>
              </w:rPr>
              <w:t>интеллектуальная</w:t>
            </w:r>
            <w:proofErr w:type="spellEnd"/>
          </w:p>
        </w:tc>
        <w:tc>
          <w:tcPr>
            <w:tcW w:w="791" w:type="pct"/>
          </w:tcPr>
          <w:p w14:paraId="611E91A0" w14:textId="5FE3F25C" w:rsidR="00487784" w:rsidRDefault="00CD5858" w:rsidP="00487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</w:p>
        </w:tc>
      </w:tr>
      <w:tr w:rsidR="00487784" w:rsidRPr="00591AD2" w14:paraId="6368ED42" w14:textId="77777777" w:rsidTr="00217D67">
        <w:trPr>
          <w:jc w:val="center"/>
        </w:trPr>
        <w:tc>
          <w:tcPr>
            <w:tcW w:w="2013" w:type="pct"/>
          </w:tcPr>
          <w:p w14:paraId="51B16910" w14:textId="0EA98CB3" w:rsidR="00487784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Учебный практикум «Трудные вопросы обществознания»</w:t>
            </w:r>
          </w:p>
        </w:tc>
        <w:tc>
          <w:tcPr>
            <w:tcW w:w="616" w:type="pct"/>
          </w:tcPr>
          <w:p w14:paraId="1E1859B7" w14:textId="78A98A9E" w:rsidR="00487784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Очная</w:t>
            </w:r>
          </w:p>
        </w:tc>
        <w:tc>
          <w:tcPr>
            <w:tcW w:w="1580" w:type="pct"/>
          </w:tcPr>
          <w:p w14:paraId="27367F39" w14:textId="1B37D5BF" w:rsidR="00487784" w:rsidRDefault="00487784" w:rsidP="004877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Обще</w:t>
            </w:r>
            <w:r w:rsidRPr="00C51263">
              <w:rPr>
                <w:rFonts w:ascii="Times New Roman" w:eastAsiaTheme="minorHAnsi" w:hAnsi="Times New Roman"/>
                <w:sz w:val="22"/>
                <w:szCs w:val="22"/>
              </w:rPr>
              <w:t>интеллектуальная</w:t>
            </w:r>
            <w:proofErr w:type="spellEnd"/>
          </w:p>
        </w:tc>
        <w:tc>
          <w:tcPr>
            <w:tcW w:w="791" w:type="pct"/>
          </w:tcPr>
          <w:p w14:paraId="70BB7AF5" w14:textId="0B090476" w:rsidR="00487784" w:rsidRDefault="00CD5858" w:rsidP="00487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</w:p>
        </w:tc>
      </w:tr>
    </w:tbl>
    <w:p w14:paraId="708E836F" w14:textId="1E45C878" w:rsidR="007D0809" w:rsidRPr="00FD1F0B" w:rsidRDefault="007D0809" w:rsidP="007D0809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/>
          <w:sz w:val="16"/>
          <w:szCs w:val="16"/>
        </w:rPr>
      </w:pPr>
    </w:p>
    <w:p w14:paraId="1DBDF90F" w14:textId="06CF26B9" w:rsidR="00736CE7" w:rsidRPr="00F94B88" w:rsidRDefault="007D0809" w:rsidP="007D0809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/>
          <w:sz w:val="22"/>
          <w:szCs w:val="22"/>
        </w:rPr>
      </w:pPr>
      <w:r w:rsidRPr="00F94B88">
        <w:rPr>
          <w:rFonts w:ascii="Times New Roman" w:eastAsiaTheme="minorHAnsi" w:hAnsi="Times New Roman"/>
          <w:sz w:val="22"/>
          <w:szCs w:val="22"/>
        </w:rPr>
        <w:t>В</w:t>
      </w:r>
      <w:r w:rsidR="00736CE7" w:rsidRPr="00F94B88">
        <w:rPr>
          <w:rFonts w:ascii="Times New Roman" w:eastAsiaTheme="minorHAnsi" w:hAnsi="Times New Roman"/>
          <w:sz w:val="22"/>
          <w:szCs w:val="22"/>
        </w:rPr>
        <w:t xml:space="preserve"> соответствии с учебными планами и образовательными программами Исполнителя.</w:t>
      </w:r>
    </w:p>
    <w:p w14:paraId="1C087BEF" w14:textId="64301C2C" w:rsidR="00736CE7" w:rsidRPr="00BB65AA" w:rsidRDefault="00736CE7" w:rsidP="00BB65A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BB65AA">
        <w:rPr>
          <w:rFonts w:ascii="Times New Roman" w:eastAsiaTheme="minorHAnsi" w:hAnsi="Times New Roman" w:cs="Times New Roman"/>
          <w:sz w:val="22"/>
          <w:szCs w:val="22"/>
        </w:rPr>
        <w:t>1.2. Срок освоения образовательной программы на момент подписания Договора составляет ________</w:t>
      </w:r>
      <w:r w:rsidR="00BB65AA">
        <w:rPr>
          <w:rFonts w:ascii="Times New Roman" w:eastAsiaTheme="minorHAnsi" w:hAnsi="Times New Roman" w:cs="Times New Roman"/>
          <w:sz w:val="22"/>
          <w:szCs w:val="22"/>
        </w:rPr>
        <w:t xml:space="preserve"> месяце</w:t>
      </w:r>
      <w:r w:rsidR="00C552CB">
        <w:rPr>
          <w:rFonts w:ascii="Times New Roman" w:eastAsiaTheme="minorHAnsi" w:hAnsi="Times New Roman" w:cs="Times New Roman"/>
          <w:sz w:val="22"/>
          <w:szCs w:val="22"/>
        </w:rPr>
        <w:t>в</w:t>
      </w:r>
      <w:r w:rsidRPr="00BB65AA">
        <w:rPr>
          <w:rFonts w:ascii="Times New Roman" w:eastAsiaTheme="minorHAnsi" w:hAnsi="Times New Roman" w:cs="Times New Roman"/>
          <w:sz w:val="22"/>
          <w:szCs w:val="22"/>
        </w:rPr>
        <w:t>.</w:t>
      </w:r>
    </w:p>
    <w:p w14:paraId="0C873E3E" w14:textId="6D7DB6F0" w:rsidR="00736CE7" w:rsidRPr="00736CE7" w:rsidRDefault="00736CE7" w:rsidP="00BB65A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B65AA">
        <w:rPr>
          <w:rFonts w:ascii="Times New Roman" w:eastAsiaTheme="minorHAnsi" w:hAnsi="Times New Roman" w:cs="Times New Roman"/>
          <w:sz w:val="22"/>
          <w:szCs w:val="22"/>
        </w:rPr>
        <w:t xml:space="preserve">1.3. После освоения </w:t>
      </w:r>
      <w:r w:rsidR="00621721">
        <w:rPr>
          <w:rFonts w:ascii="Times New Roman" w:eastAsiaTheme="minorHAnsi" w:hAnsi="Times New Roman" w:cs="Times New Roman"/>
          <w:sz w:val="22"/>
          <w:szCs w:val="22"/>
        </w:rPr>
        <w:t xml:space="preserve">Потребителем </w:t>
      </w:r>
      <w:r w:rsidRPr="00BB65AA">
        <w:rPr>
          <w:rFonts w:ascii="Times New Roman" w:eastAsiaTheme="minorHAnsi" w:hAnsi="Times New Roman" w:cs="Times New Roman"/>
          <w:sz w:val="22"/>
          <w:szCs w:val="22"/>
        </w:rPr>
        <w:t xml:space="preserve">образовательной программы </w:t>
      </w:r>
      <w:r w:rsidRPr="00673C00">
        <w:rPr>
          <w:rFonts w:ascii="Times New Roman" w:hAnsi="Times New Roman" w:cs="Times New Roman"/>
          <w:sz w:val="22"/>
          <w:szCs w:val="22"/>
        </w:rPr>
        <w:t>свидетельство</w:t>
      </w:r>
      <w:r w:rsidRPr="00A22D32">
        <w:rPr>
          <w:rFonts w:ascii="Times New Roman" w:hAnsi="Times New Roman" w:cs="Times New Roman"/>
          <w:sz w:val="22"/>
          <w:szCs w:val="22"/>
        </w:rPr>
        <w:t xml:space="preserve"> о завершении обучения по </w:t>
      </w:r>
      <w:r w:rsidRPr="00A22D32">
        <w:rPr>
          <w:rFonts w:ascii="Times New Roman" w:hAnsi="Times New Roman" w:cs="Times New Roman"/>
          <w:bCs/>
          <w:sz w:val="22"/>
          <w:szCs w:val="22"/>
        </w:rPr>
        <w:t>дополнительной образовательной программе</w:t>
      </w:r>
      <w:r w:rsidR="00BB65AA" w:rsidRPr="00BB65AA">
        <w:rPr>
          <w:rFonts w:ascii="Times New Roman" w:eastAsiaTheme="minorHAnsi" w:hAnsi="Times New Roman" w:cs="Times New Roman"/>
          <w:sz w:val="22"/>
          <w:szCs w:val="22"/>
        </w:rPr>
        <w:t xml:space="preserve"> не выдается</w:t>
      </w:r>
      <w:r w:rsidRPr="00A22D32">
        <w:rPr>
          <w:rFonts w:ascii="Times New Roman" w:hAnsi="Times New Roman" w:cs="Times New Roman"/>
          <w:sz w:val="22"/>
          <w:szCs w:val="22"/>
        </w:rPr>
        <w:t>.</w:t>
      </w:r>
    </w:p>
    <w:p w14:paraId="3B6B8FC3" w14:textId="77777777" w:rsidR="00541806" w:rsidRPr="00FD1F0B" w:rsidRDefault="00541806" w:rsidP="00BB65AA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14:paraId="2877115F" w14:textId="18460A72" w:rsidR="003A4961" w:rsidRPr="00A22D32" w:rsidRDefault="003A4961" w:rsidP="00BB65AA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A22D32">
        <w:rPr>
          <w:rFonts w:ascii="Times New Roman" w:hAnsi="Times New Roman" w:cs="Times New Roman"/>
          <w:b/>
          <w:sz w:val="22"/>
          <w:szCs w:val="22"/>
        </w:rPr>
        <w:t xml:space="preserve">II. Права Исполнителя, Заказчика и </w:t>
      </w:r>
      <w:r w:rsidR="00621721">
        <w:rPr>
          <w:rFonts w:ascii="Times New Roman" w:hAnsi="Times New Roman" w:cs="Times New Roman"/>
          <w:b/>
          <w:sz w:val="22"/>
          <w:szCs w:val="22"/>
        </w:rPr>
        <w:t>Потребителя</w:t>
      </w:r>
    </w:p>
    <w:p w14:paraId="7AE221B4" w14:textId="77777777" w:rsidR="003A4961" w:rsidRPr="00A22D32" w:rsidRDefault="003A4961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22D32">
        <w:rPr>
          <w:rFonts w:ascii="Times New Roman" w:hAnsi="Times New Roman" w:cs="Times New Roman"/>
          <w:sz w:val="22"/>
          <w:szCs w:val="22"/>
        </w:rPr>
        <w:t>2.1</w:t>
      </w:r>
      <w:r w:rsidRPr="00A22D32">
        <w:rPr>
          <w:rFonts w:ascii="Times New Roman" w:hAnsi="Times New Roman" w:cs="Times New Roman"/>
          <w:b/>
          <w:sz w:val="22"/>
          <w:szCs w:val="22"/>
        </w:rPr>
        <w:t>. Исполнитель</w:t>
      </w:r>
      <w:r w:rsidRPr="00A22D32">
        <w:rPr>
          <w:rFonts w:ascii="Times New Roman" w:hAnsi="Times New Roman" w:cs="Times New Roman"/>
          <w:sz w:val="22"/>
          <w:szCs w:val="22"/>
        </w:rPr>
        <w:t xml:space="preserve"> вправе:</w:t>
      </w:r>
    </w:p>
    <w:p w14:paraId="5033FF6F" w14:textId="64D9027C" w:rsidR="003A4961" w:rsidRPr="00A22D32" w:rsidRDefault="003A4961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22D32">
        <w:rPr>
          <w:rFonts w:ascii="Times New Roman" w:hAnsi="Times New Roman" w:cs="Times New Roman"/>
          <w:sz w:val="22"/>
          <w:szCs w:val="22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</w:t>
      </w:r>
      <w:r w:rsidR="00FD3969" w:rsidRPr="0088444A">
        <w:rPr>
          <w:rFonts w:ascii="Times New Roman" w:hAnsi="Times New Roman" w:cs="Times New Roman"/>
          <w:sz w:val="22"/>
          <w:szCs w:val="22"/>
        </w:rPr>
        <w:t>диагностики</w:t>
      </w:r>
      <w:r w:rsidRPr="0088444A">
        <w:rPr>
          <w:rFonts w:ascii="Times New Roman" w:hAnsi="Times New Roman" w:cs="Times New Roman"/>
          <w:sz w:val="22"/>
          <w:szCs w:val="22"/>
        </w:rPr>
        <w:t xml:space="preserve"> </w:t>
      </w:r>
      <w:r w:rsidR="00621721">
        <w:rPr>
          <w:rFonts w:ascii="Times New Roman" w:hAnsi="Times New Roman" w:cs="Times New Roman"/>
          <w:sz w:val="22"/>
          <w:szCs w:val="22"/>
        </w:rPr>
        <w:t>Потребителя</w:t>
      </w:r>
      <w:r w:rsidRPr="0088444A">
        <w:rPr>
          <w:rFonts w:ascii="Times New Roman" w:hAnsi="Times New Roman" w:cs="Times New Roman"/>
          <w:sz w:val="22"/>
          <w:szCs w:val="22"/>
        </w:rPr>
        <w:t>.</w:t>
      </w:r>
    </w:p>
    <w:p w14:paraId="75DB27B4" w14:textId="3FC6595A" w:rsidR="003A4961" w:rsidRPr="00A22D32" w:rsidRDefault="003A4961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22D32">
        <w:rPr>
          <w:rFonts w:ascii="Times New Roman" w:hAnsi="Times New Roman" w:cs="Times New Roman"/>
          <w:sz w:val="22"/>
          <w:szCs w:val="22"/>
        </w:rPr>
        <w:t xml:space="preserve">2.1.2. Применять к </w:t>
      </w:r>
      <w:r w:rsidR="00621721">
        <w:rPr>
          <w:rFonts w:ascii="Times New Roman" w:hAnsi="Times New Roman" w:cs="Times New Roman"/>
          <w:sz w:val="22"/>
          <w:szCs w:val="22"/>
        </w:rPr>
        <w:t>Потребителю</w:t>
      </w:r>
      <w:r w:rsidRPr="00A22D32">
        <w:rPr>
          <w:rFonts w:ascii="Times New Roman" w:hAnsi="Times New Roman" w:cs="Times New Roman"/>
          <w:sz w:val="22"/>
          <w:szCs w:val="22"/>
        </w:rPr>
        <w:t xml:space="preserve">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14:paraId="738F112F" w14:textId="77777777" w:rsidR="003A4961" w:rsidRPr="00A22D32" w:rsidRDefault="003A4961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22D32">
        <w:rPr>
          <w:rFonts w:ascii="Times New Roman" w:hAnsi="Times New Roman" w:cs="Times New Roman"/>
          <w:sz w:val="22"/>
          <w:szCs w:val="22"/>
        </w:rPr>
        <w:t>2.2</w:t>
      </w:r>
      <w:r w:rsidRPr="00A22D32">
        <w:rPr>
          <w:rFonts w:ascii="Times New Roman" w:hAnsi="Times New Roman" w:cs="Times New Roman"/>
          <w:b/>
          <w:sz w:val="22"/>
          <w:szCs w:val="22"/>
        </w:rPr>
        <w:t>. Заказчик</w:t>
      </w:r>
      <w:r w:rsidRPr="00A22D32">
        <w:rPr>
          <w:rFonts w:ascii="Times New Roman" w:hAnsi="Times New Roman" w:cs="Times New Roman"/>
          <w:sz w:val="22"/>
          <w:szCs w:val="22"/>
        </w:rPr>
        <w:t xml:space="preserve"> вправе получать информацию от Исполнителя по вопросам организации и обеспечения </w:t>
      </w:r>
      <w:r w:rsidRPr="00A22D32">
        <w:rPr>
          <w:rFonts w:ascii="Times New Roman" w:hAnsi="Times New Roman" w:cs="Times New Roman"/>
          <w:sz w:val="22"/>
          <w:szCs w:val="22"/>
        </w:rPr>
        <w:lastRenderedPageBreak/>
        <w:t>надлежащего предоставления услуг, предусмотренных разделом I настоящего Договора.</w:t>
      </w:r>
    </w:p>
    <w:p w14:paraId="52932E63" w14:textId="052D477C" w:rsidR="003A4961" w:rsidRPr="00A22D32" w:rsidRDefault="003A4961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22D32">
        <w:rPr>
          <w:rFonts w:ascii="Times New Roman" w:hAnsi="Times New Roman" w:cs="Times New Roman"/>
          <w:sz w:val="22"/>
          <w:szCs w:val="22"/>
        </w:rPr>
        <w:t xml:space="preserve">2.3. </w:t>
      </w:r>
      <w:r w:rsidR="00621721">
        <w:rPr>
          <w:rFonts w:ascii="Times New Roman" w:hAnsi="Times New Roman" w:cs="Times New Roman"/>
          <w:b/>
          <w:sz w:val="22"/>
          <w:szCs w:val="22"/>
        </w:rPr>
        <w:t>Потребителю</w:t>
      </w:r>
      <w:r w:rsidRPr="00A22D32">
        <w:rPr>
          <w:rFonts w:ascii="Times New Roman" w:hAnsi="Times New Roman" w:cs="Times New Roman"/>
          <w:sz w:val="22"/>
          <w:szCs w:val="22"/>
        </w:rPr>
        <w:t xml:space="preserve">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</w:t>
      </w:r>
      <w:r w:rsidR="00621721" w:rsidRPr="00621721">
        <w:rPr>
          <w:rFonts w:ascii="Times New Roman" w:hAnsi="Times New Roman" w:cs="Times New Roman"/>
          <w:b/>
          <w:sz w:val="22"/>
          <w:szCs w:val="22"/>
        </w:rPr>
        <w:t>Потребитель</w:t>
      </w:r>
      <w:r w:rsidRPr="00A22D32">
        <w:rPr>
          <w:rFonts w:ascii="Times New Roman" w:hAnsi="Times New Roman" w:cs="Times New Roman"/>
          <w:sz w:val="22"/>
          <w:szCs w:val="22"/>
        </w:rPr>
        <w:t xml:space="preserve"> также вправе:</w:t>
      </w:r>
    </w:p>
    <w:p w14:paraId="73675E9C" w14:textId="77777777" w:rsidR="003A4961" w:rsidRPr="00A22D32" w:rsidRDefault="003A4961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22D32">
        <w:rPr>
          <w:rFonts w:ascii="Times New Roman" w:hAnsi="Times New Roman" w:cs="Times New Roman"/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5FA56DEC" w14:textId="77777777" w:rsidR="003A4961" w:rsidRPr="00A22D32" w:rsidRDefault="003A4961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22D32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14:paraId="6876DC43" w14:textId="77777777" w:rsidR="003A4961" w:rsidRPr="00A22D32" w:rsidRDefault="003A4961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22D32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32ECD4E7" w14:textId="77777777" w:rsidR="003A4961" w:rsidRPr="00A22D32" w:rsidRDefault="001732A2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22D32">
        <w:rPr>
          <w:rFonts w:ascii="Times New Roman" w:hAnsi="Times New Roman" w:cs="Times New Roman"/>
          <w:sz w:val="22"/>
          <w:szCs w:val="22"/>
        </w:rPr>
        <w:t xml:space="preserve">2.3.4. Принимать в порядке, </w:t>
      </w:r>
      <w:r w:rsidR="003A4961" w:rsidRPr="00A22D32">
        <w:rPr>
          <w:rFonts w:ascii="Times New Roman" w:hAnsi="Times New Roman" w:cs="Times New Roman"/>
          <w:sz w:val="22"/>
          <w:szCs w:val="22"/>
        </w:rPr>
        <w:t>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42B05E3C" w14:textId="77777777" w:rsidR="00862319" w:rsidRPr="00A22D32" w:rsidRDefault="003A4961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22D32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</w:t>
      </w:r>
      <w:r w:rsidR="00BB7964" w:rsidRPr="00A22D32">
        <w:rPr>
          <w:rFonts w:ascii="Times New Roman" w:hAnsi="Times New Roman" w:cs="Times New Roman"/>
          <w:sz w:val="22"/>
          <w:szCs w:val="22"/>
        </w:rPr>
        <w:t>ях этой оценки.</w:t>
      </w:r>
      <w:bookmarkStart w:id="1" w:name="Par109"/>
      <w:bookmarkEnd w:id="1"/>
    </w:p>
    <w:p w14:paraId="031C061B" w14:textId="77777777" w:rsidR="00541806" w:rsidRPr="00FD1F0B" w:rsidRDefault="00541806" w:rsidP="00BB65AA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14:paraId="6522F945" w14:textId="3289CAB2" w:rsidR="00862319" w:rsidRDefault="003A4961" w:rsidP="00BB65AA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A22D32">
        <w:rPr>
          <w:rFonts w:ascii="Times New Roman" w:hAnsi="Times New Roman" w:cs="Times New Roman"/>
          <w:b/>
          <w:sz w:val="22"/>
          <w:szCs w:val="22"/>
        </w:rPr>
        <w:t xml:space="preserve">III. Обязанности Исполнителя, Заказчика и </w:t>
      </w:r>
      <w:r w:rsidR="00917642">
        <w:rPr>
          <w:rFonts w:ascii="Times New Roman" w:hAnsi="Times New Roman" w:cs="Times New Roman"/>
          <w:b/>
          <w:sz w:val="22"/>
          <w:szCs w:val="22"/>
        </w:rPr>
        <w:t>Потребителя</w:t>
      </w:r>
    </w:p>
    <w:p w14:paraId="09C1C681" w14:textId="77777777" w:rsidR="00041842" w:rsidRPr="00FD3969" w:rsidRDefault="00041842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3969">
        <w:rPr>
          <w:rFonts w:ascii="Times New Roman" w:hAnsi="Times New Roman" w:cs="Times New Roman"/>
          <w:sz w:val="22"/>
          <w:szCs w:val="22"/>
        </w:rPr>
        <w:t xml:space="preserve">3.1. </w:t>
      </w:r>
      <w:r w:rsidRPr="00FD3969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Pr="00FD3969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69E905B2" w14:textId="2452F47B" w:rsidR="00041842" w:rsidRPr="00FD3969" w:rsidRDefault="00736CE7" w:rsidP="00BB65A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3.1.1. Зачислить </w:t>
      </w:r>
      <w:r w:rsidR="00621721" w:rsidRPr="00621721">
        <w:rPr>
          <w:rFonts w:ascii="Times New Roman" w:hAnsi="Times New Roman" w:cs="Times New Roman"/>
          <w:b/>
          <w:sz w:val="22"/>
          <w:szCs w:val="22"/>
        </w:rPr>
        <w:t>Потребителя</w:t>
      </w:r>
      <w:r w:rsidR="00041842" w:rsidRPr="00FD3969">
        <w:rPr>
          <w:rFonts w:ascii="Times New Roman" w:hAnsi="Times New Roman" w:cs="Times New Roman"/>
          <w:sz w:val="22"/>
          <w:szCs w:val="22"/>
        </w:rPr>
        <w:t xml:space="preserve">, выполнившего установленные законодательством РФ, учредительными документами, локальными нормативными актами </w:t>
      </w:r>
      <w:r w:rsidR="00041842" w:rsidRPr="00D44848">
        <w:rPr>
          <w:rFonts w:ascii="Times New Roman" w:hAnsi="Times New Roman" w:cs="Times New Roman"/>
          <w:b/>
          <w:sz w:val="22"/>
          <w:szCs w:val="22"/>
        </w:rPr>
        <w:t>Исполнителя</w:t>
      </w:r>
      <w:r w:rsidR="00041842" w:rsidRPr="00FD3969">
        <w:rPr>
          <w:rFonts w:ascii="Times New Roman" w:hAnsi="Times New Roman" w:cs="Times New Roman"/>
          <w:sz w:val="22"/>
          <w:szCs w:val="22"/>
        </w:rPr>
        <w:t xml:space="preserve"> условия</w:t>
      </w:r>
      <w:r>
        <w:rPr>
          <w:rFonts w:ascii="Times New Roman" w:hAnsi="Times New Roman" w:cs="Times New Roman"/>
          <w:sz w:val="22"/>
          <w:szCs w:val="22"/>
        </w:rPr>
        <w:t xml:space="preserve"> приема, в качестве учащегося</w:t>
      </w:r>
      <w:r w:rsidR="00041842" w:rsidRPr="00FD3969">
        <w:rPr>
          <w:rFonts w:ascii="Times New Roman" w:hAnsi="Times New Roman" w:cs="Times New Roman"/>
          <w:sz w:val="22"/>
          <w:szCs w:val="22"/>
        </w:rPr>
        <w:t>.</w:t>
      </w:r>
    </w:p>
    <w:p w14:paraId="2B8C7EC4" w14:textId="77777777" w:rsidR="00041842" w:rsidRPr="00FD3969" w:rsidRDefault="00041842" w:rsidP="00BB65A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3969">
        <w:rPr>
          <w:rFonts w:ascii="Times New Roman" w:hAnsi="Times New Roman" w:cs="Times New Roman"/>
          <w:sz w:val="22"/>
          <w:szCs w:val="22"/>
        </w:rPr>
        <w:t xml:space="preserve">3.1.2. Довести до </w:t>
      </w:r>
      <w:r w:rsidRPr="00917642">
        <w:rPr>
          <w:rFonts w:ascii="Times New Roman" w:hAnsi="Times New Roman" w:cs="Times New Roman"/>
          <w:b/>
          <w:sz w:val="22"/>
          <w:szCs w:val="22"/>
        </w:rPr>
        <w:t>Заказчика</w:t>
      </w:r>
      <w:r w:rsidRPr="00FD3969">
        <w:rPr>
          <w:rFonts w:ascii="Times New Roman" w:hAnsi="Times New Roman" w:cs="Times New Roman"/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РФ "О защите прав потребителей" и ФЗ "Об образовании в Российской Федерации".</w:t>
      </w:r>
    </w:p>
    <w:p w14:paraId="47E7FDC5" w14:textId="77777777" w:rsidR="00041842" w:rsidRPr="00FD3969" w:rsidRDefault="00041842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3969">
        <w:rPr>
          <w:rFonts w:ascii="Times New Roman" w:hAnsi="Times New Roman" w:cs="Times New Roman"/>
          <w:sz w:val="22"/>
          <w:szCs w:val="22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</w:t>
      </w:r>
      <w:r w:rsidR="00736CE7">
        <w:rPr>
          <w:rFonts w:ascii="Times New Roman" w:hAnsi="Times New Roman" w:cs="Times New Roman"/>
          <w:sz w:val="22"/>
          <w:szCs w:val="22"/>
        </w:rPr>
        <w:t>азываются в соответствии с</w:t>
      </w:r>
      <w:r w:rsidRPr="00FD3969">
        <w:rPr>
          <w:rFonts w:ascii="Times New Roman" w:hAnsi="Times New Roman" w:cs="Times New Roman"/>
          <w:sz w:val="22"/>
          <w:szCs w:val="22"/>
        </w:rPr>
        <w:t xml:space="preserve"> учебным пла</w:t>
      </w:r>
      <w:r w:rsidR="00736CE7">
        <w:rPr>
          <w:rFonts w:ascii="Times New Roman" w:hAnsi="Times New Roman" w:cs="Times New Roman"/>
          <w:sz w:val="22"/>
          <w:szCs w:val="22"/>
        </w:rPr>
        <w:t>ном и</w:t>
      </w:r>
      <w:r w:rsidRPr="00FD3969">
        <w:rPr>
          <w:rFonts w:ascii="Times New Roman" w:hAnsi="Times New Roman" w:cs="Times New Roman"/>
          <w:sz w:val="22"/>
          <w:szCs w:val="22"/>
        </w:rPr>
        <w:t xml:space="preserve"> расписанием занятий Исполнителя.</w:t>
      </w:r>
    </w:p>
    <w:p w14:paraId="29FF3CDE" w14:textId="45DBBE0A" w:rsidR="00041842" w:rsidRPr="00FD3969" w:rsidRDefault="00041842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3969">
        <w:rPr>
          <w:rFonts w:ascii="Times New Roman" w:hAnsi="Times New Roman" w:cs="Times New Roman"/>
          <w:sz w:val="22"/>
          <w:szCs w:val="22"/>
        </w:rPr>
        <w:t xml:space="preserve">3.1.4. Обеспечить </w:t>
      </w:r>
      <w:r w:rsidR="00621721" w:rsidRPr="00917642">
        <w:rPr>
          <w:rFonts w:ascii="Times New Roman" w:hAnsi="Times New Roman" w:cs="Times New Roman"/>
          <w:b/>
          <w:sz w:val="22"/>
          <w:szCs w:val="22"/>
        </w:rPr>
        <w:t>Потребителю</w:t>
      </w:r>
      <w:r w:rsidRPr="00FD3969">
        <w:rPr>
          <w:rFonts w:ascii="Times New Roman" w:hAnsi="Times New Roman" w:cs="Times New Roman"/>
          <w:sz w:val="22"/>
          <w:szCs w:val="22"/>
        </w:rPr>
        <w:t xml:space="preserve"> предусмотренные выбранной образовательной программой условия ее освоения.</w:t>
      </w:r>
    </w:p>
    <w:p w14:paraId="3FCEE35F" w14:textId="03C4438A" w:rsidR="00041842" w:rsidRPr="00FD3969" w:rsidRDefault="00041842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3969">
        <w:rPr>
          <w:rFonts w:ascii="Times New Roman" w:hAnsi="Times New Roman" w:cs="Times New Roman"/>
          <w:sz w:val="22"/>
          <w:szCs w:val="22"/>
        </w:rPr>
        <w:t xml:space="preserve">3.1.5. Сохранить место за </w:t>
      </w:r>
      <w:r w:rsidR="00621721" w:rsidRPr="00917642">
        <w:rPr>
          <w:rFonts w:ascii="Times New Roman" w:hAnsi="Times New Roman" w:cs="Times New Roman"/>
          <w:b/>
          <w:sz w:val="22"/>
          <w:szCs w:val="22"/>
        </w:rPr>
        <w:t>Потребителем</w:t>
      </w:r>
      <w:r w:rsidRPr="00FD3969">
        <w:rPr>
          <w:rFonts w:ascii="Times New Roman" w:hAnsi="Times New Roman" w:cs="Times New Roman"/>
          <w:sz w:val="22"/>
          <w:szCs w:val="22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EF57B5D" w14:textId="498B8433" w:rsidR="00041842" w:rsidRPr="00FD3969" w:rsidRDefault="00041842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3969">
        <w:rPr>
          <w:rFonts w:ascii="Times New Roman" w:hAnsi="Times New Roman" w:cs="Times New Roman"/>
          <w:sz w:val="22"/>
          <w:szCs w:val="22"/>
        </w:rPr>
        <w:t xml:space="preserve">3.1.6. Принимать от </w:t>
      </w:r>
      <w:r w:rsidR="00621721" w:rsidRPr="00917642">
        <w:rPr>
          <w:rFonts w:ascii="Times New Roman" w:hAnsi="Times New Roman" w:cs="Times New Roman"/>
          <w:b/>
          <w:sz w:val="22"/>
          <w:szCs w:val="22"/>
        </w:rPr>
        <w:t>Потребителя</w:t>
      </w:r>
      <w:r w:rsidRPr="00FD3969">
        <w:rPr>
          <w:rFonts w:ascii="Times New Roman" w:hAnsi="Times New Roman" w:cs="Times New Roman"/>
          <w:sz w:val="22"/>
          <w:szCs w:val="22"/>
        </w:rPr>
        <w:t xml:space="preserve"> и (или) </w:t>
      </w:r>
      <w:r w:rsidRPr="00917642">
        <w:rPr>
          <w:rFonts w:ascii="Times New Roman" w:hAnsi="Times New Roman" w:cs="Times New Roman"/>
          <w:b/>
          <w:sz w:val="22"/>
          <w:szCs w:val="22"/>
        </w:rPr>
        <w:t>Заказчика</w:t>
      </w:r>
      <w:r w:rsidRPr="00FD3969">
        <w:rPr>
          <w:rFonts w:ascii="Times New Roman" w:hAnsi="Times New Roman" w:cs="Times New Roman"/>
          <w:sz w:val="22"/>
          <w:szCs w:val="22"/>
        </w:rPr>
        <w:t xml:space="preserve"> плату за образовательные услуги.</w:t>
      </w:r>
    </w:p>
    <w:p w14:paraId="2A8AA668" w14:textId="055C5D83" w:rsidR="00041842" w:rsidRPr="00FD3969" w:rsidRDefault="00041842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3969">
        <w:rPr>
          <w:rFonts w:ascii="Times New Roman" w:hAnsi="Times New Roman" w:cs="Times New Roman"/>
          <w:sz w:val="22"/>
          <w:szCs w:val="22"/>
        </w:rPr>
        <w:t xml:space="preserve">3.1.7. Обеспечить </w:t>
      </w:r>
      <w:r w:rsidR="00621721" w:rsidRPr="00917642">
        <w:rPr>
          <w:rFonts w:ascii="Times New Roman" w:hAnsi="Times New Roman" w:cs="Times New Roman"/>
          <w:b/>
          <w:sz w:val="22"/>
          <w:szCs w:val="22"/>
        </w:rPr>
        <w:t>Потребителю</w:t>
      </w:r>
      <w:r w:rsidRPr="00FD3969">
        <w:rPr>
          <w:rFonts w:ascii="Times New Roman" w:hAnsi="Times New Roman" w:cs="Times New Roman"/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41EB4EE" w14:textId="77777777" w:rsidR="00041842" w:rsidRPr="00FD3969" w:rsidRDefault="00041842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3969">
        <w:rPr>
          <w:rFonts w:ascii="Times New Roman" w:hAnsi="Times New Roman" w:cs="Times New Roman"/>
          <w:sz w:val="22"/>
          <w:szCs w:val="22"/>
        </w:rPr>
        <w:t xml:space="preserve">3.2. </w:t>
      </w:r>
      <w:r w:rsidRPr="00FD3969">
        <w:rPr>
          <w:rFonts w:ascii="Times New Roman" w:hAnsi="Times New Roman" w:cs="Times New Roman"/>
          <w:b/>
          <w:sz w:val="22"/>
          <w:szCs w:val="22"/>
        </w:rPr>
        <w:t>Заказчик</w:t>
      </w:r>
      <w:r w:rsidRPr="00FD3969">
        <w:rPr>
          <w:rFonts w:ascii="Times New Roman" w:hAnsi="Times New Roman" w:cs="Times New Roman"/>
          <w:sz w:val="22"/>
          <w:szCs w:val="22"/>
        </w:rPr>
        <w:t xml:space="preserve"> обязан: </w:t>
      </w:r>
    </w:p>
    <w:p w14:paraId="490FDD6F" w14:textId="1AF5A96C" w:rsidR="00041842" w:rsidRPr="00FD3969" w:rsidRDefault="00041842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3969">
        <w:rPr>
          <w:rFonts w:ascii="Times New Roman" w:hAnsi="Times New Roman" w:cs="Times New Roman"/>
          <w:sz w:val="22"/>
          <w:szCs w:val="22"/>
        </w:rPr>
        <w:t xml:space="preserve">Своевременно вносить плату за предоставляемые </w:t>
      </w:r>
      <w:r w:rsidR="00621721" w:rsidRPr="00917642">
        <w:rPr>
          <w:rFonts w:ascii="Times New Roman" w:hAnsi="Times New Roman" w:cs="Times New Roman"/>
          <w:b/>
          <w:sz w:val="22"/>
          <w:szCs w:val="22"/>
        </w:rPr>
        <w:t>Потребителю</w:t>
      </w:r>
      <w:r w:rsidR="00736CE7">
        <w:rPr>
          <w:rFonts w:ascii="Times New Roman" w:hAnsi="Times New Roman" w:cs="Times New Roman"/>
          <w:sz w:val="22"/>
          <w:szCs w:val="22"/>
        </w:rPr>
        <w:t xml:space="preserve"> образовательные услуги</w:t>
      </w:r>
      <w:r w:rsidRPr="00FD3969">
        <w:rPr>
          <w:rFonts w:ascii="Times New Roman" w:hAnsi="Times New Roman" w:cs="Times New Roman"/>
          <w:sz w:val="22"/>
          <w:szCs w:val="22"/>
        </w:rPr>
        <w:t>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0AED667" w14:textId="7F5FEBE0" w:rsidR="00041842" w:rsidRPr="00FD3969" w:rsidRDefault="00041842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3969">
        <w:rPr>
          <w:rFonts w:ascii="Times New Roman" w:hAnsi="Times New Roman" w:cs="Times New Roman"/>
          <w:sz w:val="22"/>
          <w:szCs w:val="22"/>
        </w:rPr>
        <w:t xml:space="preserve">3.3. </w:t>
      </w:r>
      <w:r w:rsidR="00621721">
        <w:rPr>
          <w:rFonts w:ascii="Times New Roman" w:hAnsi="Times New Roman" w:cs="Times New Roman"/>
          <w:b/>
          <w:sz w:val="22"/>
          <w:szCs w:val="22"/>
        </w:rPr>
        <w:t>Потребитель</w:t>
      </w:r>
      <w:r w:rsidRPr="00FD3969">
        <w:rPr>
          <w:rFonts w:ascii="Times New Roman" w:hAnsi="Times New Roman" w:cs="Times New Roman"/>
          <w:sz w:val="22"/>
          <w:szCs w:val="22"/>
        </w:rPr>
        <w:t xml:space="preserve"> обязан соблюдать требования, установленные в ст.43 ФЗ от 29.12.12 N273-ФЗ"Об образовании в РФ", так же: </w:t>
      </w:r>
    </w:p>
    <w:p w14:paraId="4E63D02F" w14:textId="77777777" w:rsidR="00041842" w:rsidRPr="00FD3969" w:rsidRDefault="00041842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3969">
        <w:rPr>
          <w:rFonts w:ascii="Times New Roman" w:hAnsi="Times New Roman" w:cs="Times New Roman"/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66367FB4" w14:textId="77777777" w:rsidR="00041842" w:rsidRPr="00FD3969" w:rsidRDefault="00041842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3969">
        <w:rPr>
          <w:rFonts w:ascii="Times New Roman" w:hAnsi="Times New Roman" w:cs="Times New Roman"/>
          <w:sz w:val="22"/>
          <w:szCs w:val="22"/>
        </w:rPr>
        <w:t xml:space="preserve">3.3.2. Извещать </w:t>
      </w:r>
      <w:r w:rsidRPr="00917642">
        <w:rPr>
          <w:rFonts w:ascii="Times New Roman" w:hAnsi="Times New Roman" w:cs="Times New Roman"/>
          <w:b/>
          <w:sz w:val="22"/>
          <w:szCs w:val="22"/>
        </w:rPr>
        <w:t>Исполнителя</w:t>
      </w:r>
      <w:r w:rsidRPr="00FD3969">
        <w:rPr>
          <w:rFonts w:ascii="Times New Roman" w:hAnsi="Times New Roman" w:cs="Times New Roman"/>
          <w:sz w:val="22"/>
          <w:szCs w:val="22"/>
        </w:rPr>
        <w:t xml:space="preserve"> о причинах отсутствия на занятиях.</w:t>
      </w:r>
    </w:p>
    <w:p w14:paraId="53CDFF85" w14:textId="08366E5F" w:rsidR="00041842" w:rsidRPr="00FD3969" w:rsidRDefault="00041842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3969">
        <w:rPr>
          <w:rFonts w:ascii="Times New Roman" w:hAnsi="Times New Roman" w:cs="Times New Roman"/>
          <w:sz w:val="22"/>
          <w:szCs w:val="22"/>
        </w:rPr>
        <w:t xml:space="preserve">3.3.3. Обучаться в </w:t>
      </w:r>
      <w:r w:rsidR="00736CE7">
        <w:rPr>
          <w:rFonts w:ascii="Times New Roman" w:hAnsi="Times New Roman" w:cs="Times New Roman"/>
          <w:sz w:val="22"/>
          <w:szCs w:val="22"/>
        </w:rPr>
        <w:t>общеобразовательном учрежден</w:t>
      </w:r>
      <w:r w:rsidRPr="00FD3969">
        <w:rPr>
          <w:rFonts w:ascii="Times New Roman" w:hAnsi="Times New Roman" w:cs="Times New Roman"/>
          <w:sz w:val="22"/>
          <w:szCs w:val="22"/>
        </w:rPr>
        <w:t>ии по образовательно</w:t>
      </w:r>
      <w:r w:rsidR="004551B2" w:rsidRPr="00FD3969">
        <w:rPr>
          <w:rFonts w:ascii="Times New Roman" w:hAnsi="Times New Roman" w:cs="Times New Roman"/>
          <w:sz w:val="22"/>
          <w:szCs w:val="22"/>
        </w:rPr>
        <w:t xml:space="preserve">й </w:t>
      </w:r>
      <w:r w:rsidR="00853A05">
        <w:rPr>
          <w:rFonts w:ascii="Times New Roman" w:hAnsi="Times New Roman" w:cs="Times New Roman"/>
          <w:sz w:val="22"/>
          <w:szCs w:val="22"/>
        </w:rPr>
        <w:t xml:space="preserve">дополнительной </w:t>
      </w:r>
      <w:r w:rsidR="004551B2" w:rsidRPr="00FD3969">
        <w:rPr>
          <w:rFonts w:ascii="Times New Roman" w:hAnsi="Times New Roman" w:cs="Times New Roman"/>
          <w:sz w:val="22"/>
          <w:szCs w:val="22"/>
        </w:rPr>
        <w:t xml:space="preserve">программе </w:t>
      </w:r>
      <w:r w:rsidR="00FD72CB">
        <w:rPr>
          <w:rFonts w:ascii="Times New Roman" w:hAnsi="Times New Roman" w:cs="Times New Roman"/>
          <w:sz w:val="22"/>
          <w:szCs w:val="22"/>
        </w:rPr>
        <w:t xml:space="preserve">в соответствии </w:t>
      </w:r>
      <w:r w:rsidR="004551B2" w:rsidRPr="00FD3969">
        <w:rPr>
          <w:rFonts w:ascii="Times New Roman" w:hAnsi="Times New Roman" w:cs="Times New Roman"/>
          <w:sz w:val="22"/>
          <w:szCs w:val="22"/>
        </w:rPr>
        <w:t>с</w:t>
      </w:r>
      <w:r w:rsidR="00FD72CB">
        <w:rPr>
          <w:rFonts w:ascii="Times New Roman" w:hAnsi="Times New Roman" w:cs="Times New Roman"/>
          <w:sz w:val="22"/>
          <w:szCs w:val="22"/>
        </w:rPr>
        <w:t xml:space="preserve"> учебным планом</w:t>
      </w:r>
      <w:r w:rsidRPr="00FD3969">
        <w:rPr>
          <w:rFonts w:ascii="Times New Roman" w:hAnsi="Times New Roman" w:cs="Times New Roman"/>
          <w:sz w:val="22"/>
          <w:szCs w:val="22"/>
        </w:rPr>
        <w:t xml:space="preserve"> </w:t>
      </w:r>
      <w:r w:rsidRPr="00917642">
        <w:rPr>
          <w:rFonts w:ascii="Times New Roman" w:hAnsi="Times New Roman" w:cs="Times New Roman"/>
          <w:b/>
          <w:sz w:val="22"/>
          <w:szCs w:val="22"/>
        </w:rPr>
        <w:t>Исполнителя</w:t>
      </w:r>
      <w:r w:rsidRPr="00FD3969">
        <w:rPr>
          <w:rFonts w:ascii="Times New Roman" w:hAnsi="Times New Roman" w:cs="Times New Roman"/>
          <w:sz w:val="22"/>
          <w:szCs w:val="22"/>
        </w:rPr>
        <w:t>.</w:t>
      </w:r>
    </w:p>
    <w:p w14:paraId="20D07712" w14:textId="77777777" w:rsidR="00FD72CB" w:rsidRPr="00FD72CB" w:rsidRDefault="00041842" w:rsidP="00BB65A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3969">
        <w:rPr>
          <w:rFonts w:ascii="Times New Roman" w:hAnsi="Times New Roman" w:cs="Times New Roman"/>
          <w:sz w:val="22"/>
          <w:szCs w:val="22"/>
        </w:rPr>
        <w:t xml:space="preserve">3.3.4. Соблюдать требования учредительных документов, правила внутреннего распорядка и иные локальные нормативные акты </w:t>
      </w:r>
      <w:r w:rsidRPr="00917642">
        <w:rPr>
          <w:rFonts w:ascii="Times New Roman" w:hAnsi="Times New Roman" w:cs="Times New Roman"/>
          <w:b/>
          <w:sz w:val="22"/>
          <w:szCs w:val="22"/>
        </w:rPr>
        <w:t>Исполнителя.</w:t>
      </w:r>
    </w:p>
    <w:p w14:paraId="7874BAA3" w14:textId="77777777" w:rsidR="00541806" w:rsidRPr="00FD1F0B" w:rsidRDefault="00541806" w:rsidP="00BB65AA">
      <w:pPr>
        <w:tabs>
          <w:tab w:val="left" w:pos="360"/>
        </w:tabs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128FBE6" w14:textId="77777777" w:rsidR="004551B2" w:rsidRPr="004551B2" w:rsidRDefault="004551B2" w:rsidP="00BB65AA">
      <w:pPr>
        <w:tabs>
          <w:tab w:val="left" w:pos="36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 w:rsidR="0067369A" w:rsidRPr="00A22D32">
        <w:rPr>
          <w:rFonts w:ascii="Times New Roman" w:hAnsi="Times New Roman" w:cs="Times New Roman"/>
          <w:b/>
          <w:sz w:val="22"/>
          <w:szCs w:val="22"/>
        </w:rPr>
        <w:t>. Стоимость услуг, сроки и порядок их оплаты</w:t>
      </w:r>
    </w:p>
    <w:p w14:paraId="0C5463A0" w14:textId="7A043CE0" w:rsidR="00FD72CB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 xml:space="preserve">4.1. Полная стоимость платных образовательных услуг за весь период обучения </w:t>
      </w:r>
      <w:r w:rsidR="00621721">
        <w:rPr>
          <w:rFonts w:ascii="Times New Roman" w:hAnsi="Times New Roman" w:cs="Times New Roman"/>
          <w:sz w:val="22"/>
          <w:szCs w:val="22"/>
        </w:rPr>
        <w:t>Потребителя</w:t>
      </w:r>
      <w:r w:rsidRPr="004551B2">
        <w:rPr>
          <w:rFonts w:ascii="Times New Roman" w:hAnsi="Times New Roman" w:cs="Times New Roman"/>
          <w:sz w:val="22"/>
          <w:szCs w:val="22"/>
        </w:rPr>
        <w:t xml:space="preserve"> </w:t>
      </w:r>
      <w:r w:rsidR="00FD72CB">
        <w:rPr>
          <w:rFonts w:ascii="Times New Roman" w:hAnsi="Times New Roman" w:cs="Times New Roman"/>
          <w:sz w:val="22"/>
          <w:szCs w:val="22"/>
        </w:rPr>
        <w:t>составляет: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124"/>
        <w:gridCol w:w="2332"/>
      </w:tblGrid>
      <w:tr w:rsidR="00FF5E2C" w:rsidRPr="00996E68" w14:paraId="38803DF6" w14:textId="3350535B" w:rsidTr="005309C9">
        <w:trPr>
          <w:trHeight w:val="20"/>
          <w:jc w:val="center"/>
        </w:trPr>
        <w:tc>
          <w:tcPr>
            <w:tcW w:w="388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7EA607" w14:textId="00806C8B" w:rsidR="00FF5E2C" w:rsidRPr="00FF5E2C" w:rsidRDefault="00FF5E2C" w:rsidP="00CD5858">
            <w:pPr>
              <w:jc w:val="center"/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</w:pPr>
            <w:r w:rsidRPr="00FF5E2C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дополнительной образовательной программы</w:t>
            </w:r>
          </w:p>
        </w:tc>
        <w:tc>
          <w:tcPr>
            <w:tcW w:w="1115" w:type="pct"/>
          </w:tcPr>
          <w:p w14:paraId="2B9A9B48" w14:textId="750C44F7" w:rsidR="00FF5E2C" w:rsidRDefault="00FF5E2C" w:rsidP="00CD5858">
            <w:pPr>
              <w:jc w:val="center"/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 xml:space="preserve">Полная стоимость </w:t>
            </w:r>
          </w:p>
        </w:tc>
      </w:tr>
      <w:tr w:rsidR="00917642" w:rsidRPr="00996E68" w14:paraId="427F07D0" w14:textId="77777777" w:rsidTr="005309C9">
        <w:trPr>
          <w:trHeight w:val="20"/>
          <w:jc w:val="center"/>
        </w:trPr>
        <w:tc>
          <w:tcPr>
            <w:tcW w:w="388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578247" w14:textId="79EBF852" w:rsidR="00917642" w:rsidRPr="00917642" w:rsidRDefault="007D34D2" w:rsidP="00CD5858">
            <w:pPr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 xml:space="preserve">Развивающий курс </w:t>
            </w:r>
            <w:r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  <w:lang w:val="en-US"/>
              </w:rPr>
              <w:t>IX</w:t>
            </w:r>
            <w:r w:rsidR="00217D67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-</w:t>
            </w:r>
            <w:r w:rsidR="00217D67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  <w:lang w:val="en-US"/>
              </w:rPr>
              <w:t>XI</w:t>
            </w:r>
            <w:r w:rsidR="00917642" w:rsidRPr="00917642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:</w:t>
            </w:r>
          </w:p>
        </w:tc>
        <w:tc>
          <w:tcPr>
            <w:tcW w:w="1115" w:type="pct"/>
          </w:tcPr>
          <w:p w14:paraId="732DE38A" w14:textId="77777777" w:rsidR="00917642" w:rsidRDefault="00917642" w:rsidP="00CD5858">
            <w:pPr>
              <w:jc w:val="center"/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</w:pPr>
          </w:p>
        </w:tc>
      </w:tr>
      <w:tr w:rsidR="00CD5858" w:rsidRPr="00996E68" w14:paraId="5A12EC7D" w14:textId="638817C6" w:rsidTr="00CD5858">
        <w:trPr>
          <w:trHeight w:val="247"/>
          <w:jc w:val="center"/>
        </w:trPr>
        <w:tc>
          <w:tcPr>
            <w:tcW w:w="3885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DB83A1" w14:textId="1AFFC2A5" w:rsidR="00CD5858" w:rsidRPr="00996E68" w:rsidRDefault="00CD5858" w:rsidP="00CD58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практикум «Трудные вопросы информатики»</w:t>
            </w:r>
          </w:p>
        </w:tc>
        <w:tc>
          <w:tcPr>
            <w:tcW w:w="1115" w:type="pct"/>
          </w:tcPr>
          <w:p w14:paraId="7704E81C" w14:textId="77777777" w:rsidR="00CD5858" w:rsidRPr="00996E68" w:rsidRDefault="00CD5858" w:rsidP="00CD5858">
            <w:pPr>
              <w:rPr>
                <w:rFonts w:ascii="Times New Roman" w:eastAsia="Times New Roman" w:hAnsi="Times New Roman"/>
                <w:kern w:val="24"/>
                <w:sz w:val="22"/>
                <w:szCs w:val="22"/>
              </w:rPr>
            </w:pPr>
          </w:p>
        </w:tc>
      </w:tr>
      <w:tr w:rsidR="00CD5858" w:rsidRPr="00996E68" w14:paraId="33DFD3BB" w14:textId="77777777" w:rsidTr="0018298B">
        <w:trPr>
          <w:trHeight w:val="20"/>
          <w:jc w:val="center"/>
        </w:trPr>
        <w:tc>
          <w:tcPr>
            <w:tcW w:w="3885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2CECA7" w14:textId="4AD28FB0" w:rsidR="00CD5858" w:rsidRDefault="00CD5858" w:rsidP="00CD58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практикум «Трудные вопросы математики»</w:t>
            </w:r>
          </w:p>
        </w:tc>
        <w:tc>
          <w:tcPr>
            <w:tcW w:w="1115" w:type="pct"/>
          </w:tcPr>
          <w:p w14:paraId="6E7FB215" w14:textId="77777777" w:rsidR="00CD5858" w:rsidRPr="00996E68" w:rsidRDefault="00CD5858" w:rsidP="00CD5858">
            <w:pPr>
              <w:rPr>
                <w:rFonts w:ascii="Times New Roman" w:eastAsia="Times New Roman" w:hAnsi="Times New Roman"/>
                <w:kern w:val="24"/>
                <w:sz w:val="22"/>
                <w:szCs w:val="22"/>
              </w:rPr>
            </w:pPr>
          </w:p>
        </w:tc>
      </w:tr>
      <w:tr w:rsidR="00CD5858" w:rsidRPr="00996E68" w14:paraId="43D9F608" w14:textId="77777777" w:rsidTr="0018298B">
        <w:trPr>
          <w:trHeight w:val="20"/>
          <w:jc w:val="center"/>
        </w:trPr>
        <w:tc>
          <w:tcPr>
            <w:tcW w:w="3885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47C037" w14:textId="2DD14AF5" w:rsidR="00CD5858" w:rsidRDefault="00CD5858" w:rsidP="00CD58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практикум «Трудные вопросы физики»</w:t>
            </w:r>
          </w:p>
        </w:tc>
        <w:tc>
          <w:tcPr>
            <w:tcW w:w="1115" w:type="pct"/>
          </w:tcPr>
          <w:p w14:paraId="10A5CDEF" w14:textId="77777777" w:rsidR="00CD5858" w:rsidRPr="00996E68" w:rsidRDefault="00CD5858" w:rsidP="00CD5858">
            <w:pPr>
              <w:rPr>
                <w:rFonts w:ascii="Times New Roman" w:eastAsia="Times New Roman" w:hAnsi="Times New Roman"/>
                <w:kern w:val="24"/>
                <w:sz w:val="22"/>
                <w:szCs w:val="22"/>
              </w:rPr>
            </w:pPr>
          </w:p>
        </w:tc>
      </w:tr>
      <w:tr w:rsidR="00CD5858" w:rsidRPr="00996E68" w14:paraId="0CC6A75E" w14:textId="77777777" w:rsidTr="0018298B">
        <w:trPr>
          <w:trHeight w:val="20"/>
          <w:jc w:val="center"/>
        </w:trPr>
        <w:tc>
          <w:tcPr>
            <w:tcW w:w="3885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DFF270" w14:textId="0B32F241" w:rsidR="00CD5858" w:rsidRDefault="00CD5858" w:rsidP="00CD58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практикум «Трудные вопросы русского языка»</w:t>
            </w:r>
          </w:p>
        </w:tc>
        <w:tc>
          <w:tcPr>
            <w:tcW w:w="1115" w:type="pct"/>
          </w:tcPr>
          <w:p w14:paraId="3F647AC5" w14:textId="77777777" w:rsidR="00CD5858" w:rsidRPr="00996E68" w:rsidRDefault="00CD5858" w:rsidP="00CD5858">
            <w:pPr>
              <w:rPr>
                <w:rFonts w:ascii="Times New Roman" w:eastAsia="Times New Roman" w:hAnsi="Times New Roman"/>
                <w:kern w:val="24"/>
                <w:sz w:val="22"/>
                <w:szCs w:val="22"/>
              </w:rPr>
            </w:pPr>
          </w:p>
        </w:tc>
      </w:tr>
      <w:tr w:rsidR="00CD5858" w:rsidRPr="00996E68" w14:paraId="5535FEBC" w14:textId="77777777" w:rsidTr="0018298B">
        <w:trPr>
          <w:trHeight w:val="20"/>
          <w:jc w:val="center"/>
        </w:trPr>
        <w:tc>
          <w:tcPr>
            <w:tcW w:w="3885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86D7D6" w14:textId="3F285630" w:rsidR="00CD5858" w:rsidRDefault="00CD5858" w:rsidP="00CD58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практикум «Трудные вопросы химии»</w:t>
            </w:r>
          </w:p>
        </w:tc>
        <w:tc>
          <w:tcPr>
            <w:tcW w:w="1115" w:type="pct"/>
          </w:tcPr>
          <w:p w14:paraId="3412EDB5" w14:textId="77777777" w:rsidR="00CD5858" w:rsidRPr="00996E68" w:rsidRDefault="00CD5858" w:rsidP="00CD5858">
            <w:pPr>
              <w:rPr>
                <w:rFonts w:ascii="Times New Roman" w:eastAsia="Times New Roman" w:hAnsi="Times New Roman"/>
                <w:kern w:val="24"/>
                <w:sz w:val="22"/>
                <w:szCs w:val="22"/>
              </w:rPr>
            </w:pPr>
          </w:p>
        </w:tc>
      </w:tr>
      <w:tr w:rsidR="00CD5858" w:rsidRPr="00996E68" w14:paraId="3F878984" w14:textId="77777777" w:rsidTr="0018298B">
        <w:trPr>
          <w:trHeight w:val="20"/>
          <w:jc w:val="center"/>
        </w:trPr>
        <w:tc>
          <w:tcPr>
            <w:tcW w:w="3885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0B52D6" w14:textId="735BD843" w:rsidR="00CD5858" w:rsidRDefault="00CD5858" w:rsidP="00CD58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практикум «Трудные вопросы биологии»</w:t>
            </w:r>
          </w:p>
        </w:tc>
        <w:tc>
          <w:tcPr>
            <w:tcW w:w="1115" w:type="pct"/>
          </w:tcPr>
          <w:p w14:paraId="7575B401" w14:textId="77777777" w:rsidR="00CD5858" w:rsidRPr="00996E68" w:rsidRDefault="00CD5858" w:rsidP="00CD5858">
            <w:pPr>
              <w:rPr>
                <w:rFonts w:ascii="Times New Roman" w:eastAsia="Times New Roman" w:hAnsi="Times New Roman"/>
                <w:kern w:val="24"/>
                <w:sz w:val="22"/>
                <w:szCs w:val="22"/>
              </w:rPr>
            </w:pPr>
          </w:p>
        </w:tc>
      </w:tr>
      <w:tr w:rsidR="00CD5858" w:rsidRPr="00996E68" w14:paraId="4833C7CB" w14:textId="77777777" w:rsidTr="0018298B">
        <w:trPr>
          <w:trHeight w:val="20"/>
          <w:jc w:val="center"/>
        </w:trPr>
        <w:tc>
          <w:tcPr>
            <w:tcW w:w="3885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B13F7C" w14:textId="687F7595" w:rsidR="00CD5858" w:rsidRDefault="00CD5858" w:rsidP="00CD58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практикум «Трудные вопросы английского языка»</w:t>
            </w:r>
          </w:p>
        </w:tc>
        <w:tc>
          <w:tcPr>
            <w:tcW w:w="1115" w:type="pct"/>
          </w:tcPr>
          <w:p w14:paraId="5FDD4F30" w14:textId="77777777" w:rsidR="00CD5858" w:rsidRPr="00996E68" w:rsidRDefault="00CD5858" w:rsidP="00CD5858">
            <w:pPr>
              <w:rPr>
                <w:rFonts w:ascii="Times New Roman" w:eastAsia="Times New Roman" w:hAnsi="Times New Roman"/>
                <w:kern w:val="24"/>
                <w:sz w:val="22"/>
                <w:szCs w:val="22"/>
              </w:rPr>
            </w:pPr>
          </w:p>
        </w:tc>
      </w:tr>
      <w:tr w:rsidR="00CD5858" w:rsidRPr="00996E68" w14:paraId="7AFC7200" w14:textId="77777777" w:rsidTr="0018298B">
        <w:trPr>
          <w:trHeight w:val="20"/>
          <w:jc w:val="center"/>
        </w:trPr>
        <w:tc>
          <w:tcPr>
            <w:tcW w:w="3885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3834BC" w14:textId="229C34EE" w:rsidR="00CD5858" w:rsidRDefault="00CD5858" w:rsidP="00CD58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Учебный практикум «Трудные вопросы обществознания»</w:t>
            </w:r>
          </w:p>
        </w:tc>
        <w:tc>
          <w:tcPr>
            <w:tcW w:w="1115" w:type="pct"/>
          </w:tcPr>
          <w:p w14:paraId="424C0F86" w14:textId="77777777" w:rsidR="00CD5858" w:rsidRPr="00996E68" w:rsidRDefault="00CD5858" w:rsidP="00CD5858">
            <w:pPr>
              <w:rPr>
                <w:rFonts w:ascii="Times New Roman" w:eastAsia="Times New Roman" w:hAnsi="Times New Roman"/>
                <w:kern w:val="24"/>
                <w:sz w:val="22"/>
                <w:szCs w:val="22"/>
              </w:rPr>
            </w:pPr>
          </w:p>
        </w:tc>
      </w:tr>
    </w:tbl>
    <w:p w14:paraId="4C08D7D2" w14:textId="55368623" w:rsidR="00996E68" w:rsidRPr="00FF5E2C" w:rsidRDefault="00FF5E2C" w:rsidP="00FF5E2C">
      <w:pPr>
        <w:pStyle w:val="ConsPlu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2"/>
          <w:szCs w:val="22"/>
          <w:vertAlign w:val="subscript"/>
        </w:rPr>
      </w:pPr>
      <w:r>
        <w:rPr>
          <w:rFonts w:ascii="Times New Roman" w:hAnsi="Times New Roman" w:cs="Times New Roman"/>
          <w:sz w:val="22"/>
          <w:szCs w:val="22"/>
          <w:vertAlign w:val="subscript"/>
        </w:rPr>
        <w:t>(ненужное вычеркнуть)</w:t>
      </w:r>
    </w:p>
    <w:p w14:paraId="0A4C7227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</w:t>
      </w:r>
      <w:r>
        <w:rPr>
          <w:rFonts w:ascii="Times New Roman" w:hAnsi="Times New Roman" w:cs="Times New Roman"/>
          <w:sz w:val="22"/>
          <w:szCs w:val="22"/>
        </w:rPr>
        <w:t>инансовый год и плановый период</w:t>
      </w:r>
      <w:r w:rsidR="00455E4D">
        <w:rPr>
          <w:rFonts w:ascii="Times New Roman" w:hAnsi="Times New Roman" w:cs="Times New Roman"/>
          <w:sz w:val="22"/>
          <w:szCs w:val="22"/>
        </w:rPr>
        <w:t>.</w:t>
      </w:r>
    </w:p>
    <w:p w14:paraId="2E09C84F" w14:textId="77777777" w:rsidR="00FF5E2C" w:rsidRDefault="004551B2" w:rsidP="00FF5E2C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 xml:space="preserve">4.2. </w:t>
      </w:r>
      <w:r w:rsidRPr="00FD72CB">
        <w:rPr>
          <w:rFonts w:ascii="Times New Roman" w:hAnsi="Times New Roman" w:cs="Times New Roman"/>
          <w:sz w:val="22"/>
          <w:szCs w:val="22"/>
        </w:rPr>
        <w:t xml:space="preserve">Оплата производится </w:t>
      </w:r>
    </w:p>
    <w:p w14:paraId="42F036C6" w14:textId="208BA332" w:rsidR="00FF5E2C" w:rsidRPr="00134E42" w:rsidRDefault="00134E42" w:rsidP="00134E42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Е</w:t>
      </w:r>
      <w:r w:rsidR="00FF5E2C" w:rsidRPr="00134E42">
        <w:rPr>
          <w:rFonts w:ascii="Times New Roman" w:hAnsi="Times New Roman" w:cs="Times New Roman"/>
          <w:sz w:val="22"/>
          <w:szCs w:val="22"/>
        </w:rPr>
        <w:t xml:space="preserve">диновременно, ежемесячно, ежеквартально, по четвертям, полугодиям или иной платежный период </w:t>
      </w:r>
    </w:p>
    <w:p w14:paraId="76DC3061" w14:textId="215E4DEB" w:rsidR="00FF5E2C" w:rsidRPr="00FF5E2C" w:rsidRDefault="00FF5E2C" w:rsidP="00FF5E2C">
      <w:pPr>
        <w:tabs>
          <w:tab w:val="left" w:pos="7500"/>
          <w:tab w:val="left" w:pos="7740"/>
        </w:tabs>
        <w:ind w:firstLine="567"/>
        <w:jc w:val="center"/>
        <w:rPr>
          <w:rFonts w:ascii="Times New Roman" w:hAnsi="Times New Roman" w:cs="Times New Roman"/>
          <w:sz w:val="22"/>
          <w:szCs w:val="22"/>
          <w:vertAlign w:val="subscript"/>
        </w:rPr>
      </w:pPr>
      <w:r>
        <w:rPr>
          <w:rFonts w:ascii="Times New Roman" w:hAnsi="Times New Roman" w:cs="Times New Roman"/>
          <w:sz w:val="22"/>
          <w:szCs w:val="22"/>
          <w:vertAlign w:val="subscript"/>
        </w:rPr>
        <w:t>(нужное подчеркнуть)</w:t>
      </w:r>
    </w:p>
    <w:p w14:paraId="1A1922D5" w14:textId="387DD017" w:rsidR="0071394E" w:rsidRDefault="00134E42" w:rsidP="00134E42">
      <w:pPr>
        <w:tabs>
          <w:tab w:val="left" w:pos="7500"/>
          <w:tab w:val="left" w:pos="774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</w:t>
      </w:r>
      <w:r w:rsidR="00FD72CB" w:rsidRPr="00FD72CB">
        <w:rPr>
          <w:rFonts w:ascii="Times New Roman" w:hAnsi="Times New Roman" w:cs="Times New Roman"/>
          <w:sz w:val="22"/>
          <w:szCs w:val="22"/>
        </w:rPr>
        <w:t xml:space="preserve">е позднее </w:t>
      </w:r>
      <w:r w:rsidR="00621721">
        <w:rPr>
          <w:rFonts w:ascii="Times New Roman" w:hAnsi="Times New Roman" w:cs="Times New Roman"/>
          <w:sz w:val="22"/>
          <w:szCs w:val="22"/>
        </w:rPr>
        <w:t>2</w:t>
      </w:r>
      <w:r w:rsidR="00FD72CB" w:rsidRPr="00FD72CB">
        <w:rPr>
          <w:rFonts w:ascii="Times New Roman" w:hAnsi="Times New Roman" w:cs="Times New Roman"/>
          <w:sz w:val="22"/>
          <w:szCs w:val="22"/>
        </w:rPr>
        <w:t>0</w:t>
      </w:r>
      <w:r w:rsidR="004551B2" w:rsidRPr="00FD72CB">
        <w:rPr>
          <w:rFonts w:ascii="Times New Roman" w:hAnsi="Times New Roman" w:cs="Times New Roman"/>
          <w:sz w:val="22"/>
          <w:szCs w:val="22"/>
        </w:rPr>
        <w:t xml:space="preserve"> числа</w:t>
      </w:r>
      <w:r w:rsidR="00FD72CB">
        <w:rPr>
          <w:rFonts w:ascii="Times New Roman" w:hAnsi="Times New Roman" w:cs="Times New Roman"/>
          <w:sz w:val="22"/>
          <w:szCs w:val="22"/>
        </w:rPr>
        <w:t xml:space="preserve"> периода, подлежащего оплате в безналичном порядке на счет Исполнителя, указанный в разделе </w:t>
      </w:r>
      <w:r w:rsidR="00FD72CB">
        <w:rPr>
          <w:rFonts w:ascii="Times New Roman" w:hAnsi="Times New Roman" w:cs="Times New Roman"/>
          <w:sz w:val="22"/>
          <w:szCs w:val="22"/>
          <w:lang w:val="en-US"/>
        </w:rPr>
        <w:t>IX</w:t>
      </w:r>
      <w:r w:rsidR="00FD72CB">
        <w:rPr>
          <w:rFonts w:ascii="Times New Roman" w:hAnsi="Times New Roman" w:cs="Times New Roman"/>
          <w:sz w:val="22"/>
          <w:szCs w:val="22"/>
        </w:rPr>
        <w:t xml:space="preserve"> настоящего Договора и удостоверяется Исполнителем по платежной квитанции банка, которую Заказ</w:t>
      </w:r>
      <w:r w:rsidR="00917642">
        <w:rPr>
          <w:rFonts w:ascii="Times New Roman" w:hAnsi="Times New Roman" w:cs="Times New Roman"/>
          <w:sz w:val="22"/>
          <w:szCs w:val="22"/>
        </w:rPr>
        <w:t>чик предъявляет Исполнителю до 2</w:t>
      </w:r>
      <w:r w:rsidR="00FD72CB">
        <w:rPr>
          <w:rFonts w:ascii="Times New Roman" w:hAnsi="Times New Roman" w:cs="Times New Roman"/>
          <w:sz w:val="22"/>
          <w:szCs w:val="22"/>
        </w:rPr>
        <w:t xml:space="preserve">5 числа </w:t>
      </w:r>
      <w:r>
        <w:rPr>
          <w:rFonts w:ascii="Times New Roman" w:hAnsi="Times New Roman" w:cs="Times New Roman"/>
          <w:sz w:val="22"/>
          <w:szCs w:val="22"/>
        </w:rPr>
        <w:t>периода</w:t>
      </w:r>
      <w:r w:rsidR="00FD72CB">
        <w:rPr>
          <w:rFonts w:ascii="Times New Roman" w:hAnsi="Times New Roman" w:cs="Times New Roman"/>
          <w:sz w:val="22"/>
          <w:szCs w:val="22"/>
        </w:rPr>
        <w:t xml:space="preserve"> подлежащего оплате</w:t>
      </w:r>
      <w:r w:rsidR="004551B2" w:rsidRPr="00FD72CB">
        <w:rPr>
          <w:rFonts w:ascii="Times New Roman" w:hAnsi="Times New Roman" w:cs="Times New Roman"/>
          <w:sz w:val="22"/>
          <w:szCs w:val="22"/>
        </w:rPr>
        <w:t>.</w:t>
      </w:r>
      <w:r w:rsidR="0071394E" w:rsidRPr="00FD72C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8F5D76" w14:textId="77777777" w:rsidR="007829EC" w:rsidRPr="00FD72CB" w:rsidRDefault="007829EC" w:rsidP="00134E42">
      <w:pPr>
        <w:tabs>
          <w:tab w:val="left" w:pos="7500"/>
          <w:tab w:val="left" w:pos="774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672BB4A" w14:textId="479C1AB8" w:rsidR="004551B2" w:rsidRPr="008177AF" w:rsidRDefault="00574D68" w:rsidP="00BB65AA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FF5E2C">
        <w:rPr>
          <w:rFonts w:ascii="Times New Roman" w:hAnsi="Times New Roman" w:cs="Times New Roman"/>
          <w:sz w:val="22"/>
          <w:szCs w:val="22"/>
        </w:rPr>
        <w:t>3</w:t>
      </w:r>
      <w:r w:rsidR="004551B2" w:rsidRPr="004551B2">
        <w:rPr>
          <w:rFonts w:ascii="Times New Roman" w:hAnsi="Times New Roman" w:cs="Times New Roman"/>
          <w:sz w:val="22"/>
          <w:szCs w:val="22"/>
        </w:rPr>
        <w:t xml:space="preserve">. </w:t>
      </w:r>
      <w:r w:rsidR="00FD72CB">
        <w:rPr>
          <w:rFonts w:ascii="Times New Roman" w:hAnsi="Times New Roman" w:cs="Times New Roman"/>
          <w:sz w:val="22"/>
          <w:szCs w:val="22"/>
        </w:rPr>
        <w:t xml:space="preserve">В случае пропуска занятий </w:t>
      </w:r>
      <w:r w:rsidR="00A23E99">
        <w:rPr>
          <w:rFonts w:ascii="Times New Roman" w:hAnsi="Times New Roman" w:cs="Times New Roman"/>
          <w:sz w:val="22"/>
          <w:szCs w:val="22"/>
        </w:rPr>
        <w:t>Потребителем</w:t>
      </w:r>
      <w:r w:rsidR="00FD72CB">
        <w:rPr>
          <w:rFonts w:ascii="Times New Roman" w:hAnsi="Times New Roman" w:cs="Times New Roman"/>
          <w:sz w:val="22"/>
          <w:szCs w:val="22"/>
        </w:rPr>
        <w:t xml:space="preserve"> по причине его болезни, лечения, карантина, отпуска родителей (законных представителей) и в других случаях пропуска занятий по уважительным причинам проводится перерасчет оплаты за оказанные услуги при предоставлении заявления </w:t>
      </w:r>
      <w:r w:rsidR="005309C9">
        <w:rPr>
          <w:rFonts w:ascii="Times New Roman" w:hAnsi="Times New Roman" w:cs="Times New Roman"/>
          <w:sz w:val="22"/>
          <w:szCs w:val="22"/>
        </w:rPr>
        <w:t xml:space="preserve">Заказчика </w:t>
      </w:r>
      <w:r w:rsidR="00FD72CB">
        <w:rPr>
          <w:rFonts w:ascii="Times New Roman" w:hAnsi="Times New Roman" w:cs="Times New Roman"/>
          <w:sz w:val="22"/>
          <w:szCs w:val="22"/>
        </w:rPr>
        <w:t>и</w:t>
      </w:r>
      <w:r w:rsidR="00167E88">
        <w:rPr>
          <w:rFonts w:ascii="Times New Roman" w:hAnsi="Times New Roman" w:cs="Times New Roman"/>
          <w:sz w:val="22"/>
          <w:szCs w:val="22"/>
        </w:rPr>
        <w:t>(и</w:t>
      </w:r>
      <w:r w:rsidR="00FD72CB">
        <w:rPr>
          <w:rFonts w:ascii="Times New Roman" w:hAnsi="Times New Roman" w:cs="Times New Roman"/>
          <w:sz w:val="22"/>
          <w:szCs w:val="22"/>
        </w:rPr>
        <w:t>ли</w:t>
      </w:r>
      <w:r w:rsidR="00167E88">
        <w:rPr>
          <w:rFonts w:ascii="Times New Roman" w:hAnsi="Times New Roman" w:cs="Times New Roman"/>
          <w:sz w:val="22"/>
          <w:szCs w:val="22"/>
        </w:rPr>
        <w:t>)</w:t>
      </w:r>
      <w:r w:rsidR="00FD72CB">
        <w:rPr>
          <w:rFonts w:ascii="Times New Roman" w:hAnsi="Times New Roman" w:cs="Times New Roman"/>
          <w:sz w:val="22"/>
          <w:szCs w:val="22"/>
        </w:rPr>
        <w:t xml:space="preserve"> медицинской справки.</w:t>
      </w:r>
    </w:p>
    <w:p w14:paraId="7A87CAD0" w14:textId="77777777" w:rsidR="00541806" w:rsidRDefault="00541806" w:rsidP="00BB65AA">
      <w:pPr>
        <w:pStyle w:val="ConsPlusNormal"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2" w:name="Par144"/>
      <w:bookmarkEnd w:id="2"/>
    </w:p>
    <w:p w14:paraId="467C91F6" w14:textId="77777777" w:rsidR="004551B2" w:rsidRPr="008177AF" w:rsidRDefault="004551B2" w:rsidP="00BB65AA">
      <w:pPr>
        <w:pStyle w:val="ConsPlusNormal"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8177AF">
        <w:rPr>
          <w:rFonts w:ascii="Times New Roman" w:hAnsi="Times New Roman" w:cs="Times New Roman"/>
          <w:b/>
          <w:sz w:val="22"/>
          <w:szCs w:val="22"/>
        </w:rPr>
        <w:t>V. Основания изменения и расторжения договора</w:t>
      </w:r>
    </w:p>
    <w:p w14:paraId="33F862B5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AEF9983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5.2. Настоящий Договор может быть расторгнут по соглашению Сторон.</w:t>
      </w:r>
    </w:p>
    <w:p w14:paraId="34E115AD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5.3. Настоящий Договор может быть расторгнут по инициативе Исполнителя в одностороннем порядке в случаях:</w:t>
      </w:r>
    </w:p>
    <w:p w14:paraId="3A095495" w14:textId="533665CF" w:rsidR="007172EB" w:rsidRDefault="004551B2" w:rsidP="00BB65AA">
      <w:pPr>
        <w:pStyle w:val="ConsPlusNormal"/>
        <w:numPr>
          <w:ilvl w:val="0"/>
          <w:numId w:val="1"/>
        </w:numPr>
        <w:tabs>
          <w:tab w:val="left" w:pos="0"/>
          <w:tab w:val="left" w:pos="28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установления нарушения порядка приема в образовательную организацию, повл</w:t>
      </w:r>
      <w:r w:rsidR="007172EB">
        <w:rPr>
          <w:rFonts w:ascii="Times New Roman" w:hAnsi="Times New Roman" w:cs="Times New Roman"/>
          <w:sz w:val="22"/>
          <w:szCs w:val="22"/>
        </w:rPr>
        <w:t xml:space="preserve">екшего по вине </w:t>
      </w:r>
      <w:r w:rsidR="00A23E99">
        <w:rPr>
          <w:rFonts w:ascii="Times New Roman" w:hAnsi="Times New Roman" w:cs="Times New Roman"/>
          <w:sz w:val="22"/>
          <w:szCs w:val="22"/>
        </w:rPr>
        <w:t>Потребителя</w:t>
      </w:r>
      <w:r w:rsidR="007172EB">
        <w:rPr>
          <w:rFonts w:ascii="Times New Roman" w:hAnsi="Times New Roman" w:cs="Times New Roman"/>
          <w:sz w:val="22"/>
          <w:szCs w:val="22"/>
        </w:rPr>
        <w:t xml:space="preserve"> его </w:t>
      </w:r>
      <w:r w:rsidRPr="004551B2">
        <w:rPr>
          <w:rFonts w:ascii="Times New Roman" w:hAnsi="Times New Roman" w:cs="Times New Roman"/>
          <w:sz w:val="22"/>
          <w:szCs w:val="22"/>
        </w:rPr>
        <w:t>незаконное зачисление в эту образовательную организацию;</w:t>
      </w:r>
      <w:r w:rsidR="007172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FE9D97" w14:textId="77777777" w:rsidR="004551B2" w:rsidRPr="004551B2" w:rsidRDefault="004551B2" w:rsidP="00BB65AA">
      <w:pPr>
        <w:pStyle w:val="ConsPlusNormal"/>
        <w:numPr>
          <w:ilvl w:val="0"/>
          <w:numId w:val="1"/>
        </w:numPr>
        <w:tabs>
          <w:tab w:val="left" w:pos="0"/>
          <w:tab w:val="left" w:pos="28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просрочки оплаты стоимости платных образовательных услуг;</w:t>
      </w:r>
    </w:p>
    <w:p w14:paraId="4CF06BF1" w14:textId="2976AFEF" w:rsidR="004551B2" w:rsidRPr="004551B2" w:rsidRDefault="004551B2" w:rsidP="00BB65AA">
      <w:pPr>
        <w:pStyle w:val="ConsPlusNormal"/>
        <w:numPr>
          <w:ilvl w:val="0"/>
          <w:numId w:val="1"/>
        </w:numPr>
        <w:tabs>
          <w:tab w:val="left" w:pos="0"/>
          <w:tab w:val="left" w:pos="28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A23E99">
        <w:rPr>
          <w:rFonts w:ascii="Times New Roman" w:hAnsi="Times New Roman" w:cs="Times New Roman"/>
          <w:sz w:val="22"/>
          <w:szCs w:val="22"/>
        </w:rPr>
        <w:t>Потребителя</w:t>
      </w:r>
      <w:r w:rsidRPr="004551B2">
        <w:rPr>
          <w:rFonts w:ascii="Times New Roman" w:hAnsi="Times New Roman" w:cs="Times New Roman"/>
          <w:sz w:val="22"/>
          <w:szCs w:val="22"/>
        </w:rPr>
        <w:t>;</w:t>
      </w:r>
    </w:p>
    <w:p w14:paraId="3E69DE55" w14:textId="77777777" w:rsidR="004551B2" w:rsidRPr="004551B2" w:rsidRDefault="004551B2" w:rsidP="00BB65AA">
      <w:pPr>
        <w:pStyle w:val="ConsPlusNormal"/>
        <w:numPr>
          <w:ilvl w:val="0"/>
          <w:numId w:val="1"/>
        </w:numPr>
        <w:tabs>
          <w:tab w:val="left" w:pos="0"/>
          <w:tab w:val="left" w:pos="28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7E833E4A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5.4. Настоящий Договор расторгается досрочно:</w:t>
      </w:r>
    </w:p>
    <w:p w14:paraId="0BF98DCE" w14:textId="3EBA6D18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 xml:space="preserve">по инициативе </w:t>
      </w:r>
      <w:r w:rsidR="00A23E99">
        <w:rPr>
          <w:rFonts w:ascii="Times New Roman" w:hAnsi="Times New Roman" w:cs="Times New Roman"/>
          <w:sz w:val="22"/>
          <w:szCs w:val="22"/>
        </w:rPr>
        <w:t>Потребителя</w:t>
      </w:r>
      <w:r w:rsidRPr="004551B2">
        <w:rPr>
          <w:rFonts w:ascii="Times New Roman" w:hAnsi="Times New Roman" w:cs="Times New Roman"/>
          <w:sz w:val="22"/>
          <w:szCs w:val="22"/>
        </w:rPr>
        <w:t xml:space="preserve"> или родителей (законных представителей) несовершеннолетнего </w:t>
      </w:r>
      <w:r w:rsidR="00A23E99">
        <w:rPr>
          <w:rFonts w:ascii="Times New Roman" w:hAnsi="Times New Roman" w:cs="Times New Roman"/>
          <w:sz w:val="22"/>
          <w:szCs w:val="22"/>
        </w:rPr>
        <w:t>Потребителя</w:t>
      </w:r>
      <w:r w:rsidRPr="004551B2">
        <w:rPr>
          <w:rFonts w:ascii="Times New Roman" w:hAnsi="Times New Roman" w:cs="Times New Roman"/>
          <w:sz w:val="22"/>
          <w:szCs w:val="22"/>
        </w:rPr>
        <w:t xml:space="preserve">, в том числе в случае перевода </w:t>
      </w:r>
      <w:r w:rsidR="00A23E99">
        <w:rPr>
          <w:rFonts w:ascii="Times New Roman" w:hAnsi="Times New Roman" w:cs="Times New Roman"/>
          <w:sz w:val="22"/>
          <w:szCs w:val="22"/>
        </w:rPr>
        <w:t>Потребителя</w:t>
      </w:r>
      <w:r w:rsidRPr="004551B2">
        <w:rPr>
          <w:rFonts w:ascii="Times New Roman" w:hAnsi="Times New Roman" w:cs="Times New Roman"/>
          <w:sz w:val="22"/>
          <w:szCs w:val="22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7FC1C11E" w14:textId="1CA85A1E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 xml:space="preserve">по инициативе Исполнителя в случае применения к </w:t>
      </w:r>
      <w:r w:rsidR="00A23E99">
        <w:rPr>
          <w:rFonts w:ascii="Times New Roman" w:hAnsi="Times New Roman" w:cs="Times New Roman"/>
          <w:sz w:val="22"/>
          <w:szCs w:val="22"/>
        </w:rPr>
        <w:t>Потребителю</w:t>
      </w:r>
      <w:r w:rsidRPr="004551B2">
        <w:rPr>
          <w:rFonts w:ascii="Times New Roman" w:hAnsi="Times New Roman" w:cs="Times New Roman"/>
          <w:sz w:val="22"/>
          <w:szCs w:val="22"/>
        </w:rPr>
        <w:t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71A9F53" w14:textId="049DAFE2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 xml:space="preserve">по обстоятельствам, не зависящим от воли </w:t>
      </w:r>
      <w:r w:rsidR="00A23E99">
        <w:rPr>
          <w:rFonts w:ascii="Times New Roman" w:hAnsi="Times New Roman" w:cs="Times New Roman"/>
          <w:sz w:val="22"/>
          <w:szCs w:val="22"/>
        </w:rPr>
        <w:t>Потребителя</w:t>
      </w:r>
      <w:r w:rsidRPr="004551B2">
        <w:rPr>
          <w:rFonts w:ascii="Times New Roman" w:hAnsi="Times New Roman" w:cs="Times New Roman"/>
          <w:sz w:val="22"/>
          <w:szCs w:val="22"/>
        </w:rPr>
        <w:t xml:space="preserve"> или родителей (законных представителей) несовершеннолетнего </w:t>
      </w:r>
      <w:r w:rsidR="00A23E99">
        <w:rPr>
          <w:rFonts w:ascii="Times New Roman" w:hAnsi="Times New Roman" w:cs="Times New Roman"/>
          <w:sz w:val="22"/>
          <w:szCs w:val="22"/>
        </w:rPr>
        <w:t>Потребителя</w:t>
      </w:r>
      <w:r w:rsidRPr="004551B2">
        <w:rPr>
          <w:rFonts w:ascii="Times New Roman" w:hAnsi="Times New Roman" w:cs="Times New Roman"/>
          <w:sz w:val="22"/>
          <w:szCs w:val="22"/>
        </w:rPr>
        <w:t xml:space="preserve"> и Исполнителя, в том числе в случае ликвидации Исполнителя.</w:t>
      </w:r>
    </w:p>
    <w:p w14:paraId="635EFDB4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E37D854" w14:textId="5A9B3431" w:rsid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A23E99">
        <w:rPr>
          <w:rFonts w:ascii="Times New Roman" w:hAnsi="Times New Roman" w:cs="Times New Roman"/>
          <w:sz w:val="22"/>
          <w:szCs w:val="22"/>
        </w:rPr>
        <w:t>Потребитель</w:t>
      </w:r>
      <w:r w:rsidRPr="004551B2">
        <w:rPr>
          <w:rFonts w:ascii="Times New Roman" w:hAnsi="Times New Roman" w:cs="Times New Roman"/>
          <w:sz w:val="22"/>
          <w:szCs w:val="22"/>
        </w:rPr>
        <w:t>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CCD3357" w14:textId="77777777" w:rsidR="00F94B88" w:rsidRPr="004551B2" w:rsidRDefault="00F94B88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F72E49C" w14:textId="17F3B07D" w:rsidR="004551B2" w:rsidRPr="00BA5455" w:rsidRDefault="004551B2" w:rsidP="00BB65AA">
      <w:pPr>
        <w:pStyle w:val="ConsPlusNormal"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3" w:name="Par160"/>
      <w:bookmarkEnd w:id="3"/>
      <w:r w:rsidRPr="00BA5455">
        <w:rPr>
          <w:rFonts w:ascii="Times New Roman" w:hAnsi="Times New Roman" w:cs="Times New Roman"/>
          <w:b/>
          <w:sz w:val="22"/>
          <w:szCs w:val="22"/>
        </w:rPr>
        <w:t xml:space="preserve">VI. Ответственность Исполнителя, Заказчика и </w:t>
      </w:r>
      <w:r w:rsidR="00D44848">
        <w:rPr>
          <w:rFonts w:ascii="Times New Roman" w:hAnsi="Times New Roman" w:cs="Times New Roman"/>
          <w:b/>
          <w:sz w:val="22"/>
          <w:szCs w:val="22"/>
        </w:rPr>
        <w:t>Потребителя</w:t>
      </w:r>
    </w:p>
    <w:p w14:paraId="05B90333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5BC7CCB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B0C333D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6.2.1. Безвозмездного оказания образовательной услуги;</w:t>
      </w:r>
    </w:p>
    <w:p w14:paraId="2E168D8B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6.2.2. Соразмерного уменьшения стоимости оказанной образовательной услуги;</w:t>
      </w:r>
    </w:p>
    <w:p w14:paraId="3240D3EE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C0F2168" w14:textId="0858887B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 xml:space="preserve">6.3. Заказчик вправе отказаться от исполнения Договора и потребовать полного возмещения убытков, </w:t>
      </w:r>
      <w:r w:rsidR="00541806">
        <w:rPr>
          <w:rFonts w:ascii="Times New Roman" w:hAnsi="Times New Roman" w:cs="Times New Roman"/>
          <w:sz w:val="22"/>
          <w:szCs w:val="22"/>
        </w:rPr>
        <w:t>если в</w:t>
      </w:r>
      <w:r w:rsidR="00BA5455" w:rsidRPr="0088444A">
        <w:rPr>
          <w:rFonts w:ascii="Times New Roman" w:hAnsi="Times New Roman" w:cs="Times New Roman"/>
          <w:sz w:val="22"/>
          <w:szCs w:val="22"/>
        </w:rPr>
        <w:t xml:space="preserve"> </w:t>
      </w:r>
      <w:r w:rsidR="00167E88">
        <w:rPr>
          <w:rFonts w:ascii="Times New Roman" w:hAnsi="Times New Roman" w:cs="Times New Roman"/>
          <w:sz w:val="22"/>
          <w:szCs w:val="22"/>
        </w:rPr>
        <w:t>течение 30 дней</w:t>
      </w:r>
      <w:r w:rsidRPr="0088444A">
        <w:rPr>
          <w:rFonts w:ascii="Times New Roman" w:hAnsi="Times New Roman" w:cs="Times New Roman"/>
          <w:sz w:val="22"/>
          <w:szCs w:val="22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B818BB7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 xml:space="preserve">6.4. Если Исполнитель нарушил сроки оказания образовательной услуги (сроки начала и (или) окончания </w:t>
      </w:r>
      <w:r w:rsidRPr="004551B2">
        <w:rPr>
          <w:rFonts w:ascii="Times New Roman" w:hAnsi="Times New Roman" w:cs="Times New Roman"/>
          <w:sz w:val="22"/>
          <w:szCs w:val="22"/>
        </w:rPr>
        <w:lastRenderedPageBreak/>
        <w:t>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63D9CBE9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570A128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CE34A82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6.4.3. Потребовать уменьшения стоимости образовательной услуги;</w:t>
      </w:r>
    </w:p>
    <w:p w14:paraId="76AE21EF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6.4.4. Расторгнуть Договор.</w:t>
      </w:r>
    </w:p>
    <w:p w14:paraId="1158BD52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7296028" w14:textId="77777777" w:rsidR="00917642" w:rsidRDefault="00917642" w:rsidP="00BC52BF">
      <w:pPr>
        <w:pStyle w:val="ConsPlusNormal"/>
        <w:tabs>
          <w:tab w:val="left" w:pos="0"/>
        </w:tabs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4" w:name="Par175"/>
      <w:bookmarkEnd w:id="4"/>
    </w:p>
    <w:p w14:paraId="4F8C3DC0" w14:textId="77777777" w:rsidR="004551B2" w:rsidRPr="00E57A6D" w:rsidRDefault="004551B2" w:rsidP="00BB65AA">
      <w:pPr>
        <w:pStyle w:val="ConsPlusNormal"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57A6D">
        <w:rPr>
          <w:rFonts w:ascii="Times New Roman" w:hAnsi="Times New Roman" w:cs="Times New Roman"/>
          <w:b/>
          <w:sz w:val="22"/>
          <w:szCs w:val="22"/>
        </w:rPr>
        <w:t>VII. Срок действия Договора</w:t>
      </w:r>
    </w:p>
    <w:p w14:paraId="5229DC85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AFDB821" w14:textId="77777777" w:rsidR="00541806" w:rsidRDefault="00541806" w:rsidP="00BB65AA">
      <w:pPr>
        <w:pStyle w:val="ConsPlusNormal"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5" w:name="Par179"/>
      <w:bookmarkEnd w:id="5"/>
    </w:p>
    <w:p w14:paraId="677AA6E3" w14:textId="77777777" w:rsidR="002D1718" w:rsidRDefault="002D1718" w:rsidP="00BB65AA">
      <w:pPr>
        <w:pStyle w:val="ConsPlusNormal"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628D8D59" w14:textId="77777777" w:rsidR="004551B2" w:rsidRPr="00E57A6D" w:rsidRDefault="004551B2" w:rsidP="00BB65AA">
      <w:pPr>
        <w:pStyle w:val="ConsPlusNormal"/>
        <w:tabs>
          <w:tab w:val="left" w:pos="0"/>
        </w:tabs>
        <w:ind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57A6D">
        <w:rPr>
          <w:rFonts w:ascii="Times New Roman" w:hAnsi="Times New Roman" w:cs="Times New Roman"/>
          <w:b/>
          <w:sz w:val="22"/>
          <w:szCs w:val="22"/>
        </w:rPr>
        <w:t>VIII. Заключительные положения</w:t>
      </w:r>
    </w:p>
    <w:p w14:paraId="6B74747C" w14:textId="77777777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DA59B20" w14:textId="7D8D002C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A23E99">
        <w:rPr>
          <w:rFonts w:ascii="Times New Roman" w:hAnsi="Times New Roman" w:cs="Times New Roman"/>
          <w:sz w:val="22"/>
          <w:szCs w:val="22"/>
        </w:rPr>
        <w:t>Потребителя</w:t>
      </w:r>
      <w:r w:rsidRPr="004551B2">
        <w:rPr>
          <w:rFonts w:ascii="Times New Roman" w:hAnsi="Times New Roman" w:cs="Times New Roman"/>
          <w:sz w:val="22"/>
          <w:szCs w:val="22"/>
        </w:rPr>
        <w:t xml:space="preserve"> в образовательную организацию до даты издания приказа об окончании обучения или отчислении </w:t>
      </w:r>
      <w:r w:rsidR="00A23E99">
        <w:rPr>
          <w:rFonts w:ascii="Times New Roman" w:hAnsi="Times New Roman" w:cs="Times New Roman"/>
          <w:sz w:val="22"/>
          <w:szCs w:val="22"/>
        </w:rPr>
        <w:t>Потребителя</w:t>
      </w:r>
      <w:r w:rsidRPr="004551B2">
        <w:rPr>
          <w:rFonts w:ascii="Times New Roman" w:hAnsi="Times New Roman" w:cs="Times New Roman"/>
          <w:sz w:val="22"/>
          <w:szCs w:val="22"/>
        </w:rPr>
        <w:t xml:space="preserve"> из образовательной организации.</w:t>
      </w:r>
    </w:p>
    <w:p w14:paraId="349F6609" w14:textId="77777777" w:rsidR="00167E88" w:rsidRPr="004551B2" w:rsidRDefault="004551B2" w:rsidP="00167E88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</w:t>
      </w:r>
      <w:r w:rsidR="00167E88">
        <w:rPr>
          <w:rFonts w:ascii="Times New Roman" w:hAnsi="Times New Roman" w:cs="Times New Roman"/>
          <w:sz w:val="22"/>
          <w:szCs w:val="22"/>
        </w:rPr>
        <w:t xml:space="preserve"> </w:t>
      </w:r>
      <w:r w:rsidR="00167E88" w:rsidRPr="004551B2">
        <w:rPr>
          <w:rFonts w:ascii="Times New Roman" w:hAnsi="Times New Roman" w:cs="Times New Roman"/>
          <w:sz w:val="22"/>
          <w:szCs w:val="22"/>
        </w:rPr>
        <w:t>письменной форме и подписываться уполномоченными представителями Сторон.</w:t>
      </w:r>
    </w:p>
    <w:p w14:paraId="053D11FD" w14:textId="2C46D7C8" w:rsidR="00167E88" w:rsidRPr="004551B2" w:rsidRDefault="00167E88" w:rsidP="00167E88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551B2">
        <w:rPr>
          <w:rFonts w:ascii="Times New Roman" w:hAnsi="Times New Roman" w:cs="Times New Roman"/>
          <w:sz w:val="22"/>
          <w:szCs w:val="22"/>
        </w:rPr>
        <w:t>8.4. Изменения Договора оформляются дополнительными соглашениями к Договору</w:t>
      </w:r>
      <w:r w:rsidR="00D8508E">
        <w:rPr>
          <w:rFonts w:ascii="Times New Roman" w:hAnsi="Times New Roman" w:cs="Times New Roman"/>
          <w:sz w:val="22"/>
          <w:szCs w:val="22"/>
        </w:rPr>
        <w:t>.</w:t>
      </w:r>
    </w:p>
    <w:p w14:paraId="12E7D807" w14:textId="18C3D81F" w:rsidR="004551B2" w:rsidRPr="004551B2" w:rsidRDefault="004551B2" w:rsidP="00BB65A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E3B7198" w14:textId="06254DDD" w:rsidR="00A23E99" w:rsidRPr="00A23E99" w:rsidRDefault="00A23E99" w:rsidP="00A23E9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22"/>
          <w:szCs w:val="22"/>
        </w:rPr>
      </w:pPr>
      <w:bookmarkStart w:id="6" w:name="Par186"/>
      <w:bookmarkStart w:id="7" w:name="sub_1010"/>
      <w:bookmarkEnd w:id="6"/>
      <w:r w:rsidRPr="00A23E99">
        <w:rPr>
          <w:rFonts w:ascii="Times New Roman" w:eastAsia="Times New Roman" w:hAnsi="Times New Roman" w:cs="Times New Roman"/>
          <w:b/>
          <w:bCs/>
          <w:noProof/>
          <w:color w:val="000080"/>
          <w:sz w:val="22"/>
          <w:szCs w:val="22"/>
          <w:lang w:val="en-US"/>
        </w:rPr>
        <w:t>IX</w:t>
      </w:r>
      <w:r w:rsidRPr="00A23E99">
        <w:rPr>
          <w:rFonts w:ascii="Times New Roman" w:eastAsia="Times New Roman" w:hAnsi="Times New Roman" w:cs="Times New Roman"/>
          <w:b/>
          <w:bCs/>
          <w:noProof/>
          <w:color w:val="000080"/>
          <w:sz w:val="22"/>
          <w:szCs w:val="22"/>
        </w:rPr>
        <w:t>. Адреса и реквизиты сторон</w:t>
      </w:r>
      <w:bookmarkEnd w:id="7"/>
    </w:p>
    <w:p w14:paraId="4F21C592" w14:textId="77777777" w:rsidR="00A23E99" w:rsidRPr="00A23E99" w:rsidRDefault="00A23E99" w:rsidP="00A23E9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2"/>
          <w:szCs w:val="22"/>
        </w:rPr>
      </w:pPr>
    </w:p>
    <w:tbl>
      <w:tblPr>
        <w:tblW w:w="11007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5"/>
        <w:gridCol w:w="3736"/>
        <w:gridCol w:w="3736"/>
      </w:tblGrid>
      <w:tr w:rsidR="00CD5858" w:rsidRPr="00A23E99" w14:paraId="73C34F16" w14:textId="77777777" w:rsidTr="00CD5858">
        <w:trPr>
          <w:jc w:val="center"/>
        </w:trPr>
        <w:tc>
          <w:tcPr>
            <w:tcW w:w="3535" w:type="dxa"/>
            <w:tcBorders>
              <w:right w:val="nil"/>
            </w:tcBorders>
          </w:tcPr>
          <w:p w14:paraId="6600A4DB" w14:textId="77777777" w:rsidR="00CD5858" w:rsidRPr="00A23E99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Исполнитель</w:t>
            </w:r>
          </w:p>
          <w:p w14:paraId="41C15979" w14:textId="77777777" w:rsidR="00CD5858" w:rsidRPr="00A23E99" w:rsidRDefault="00CD5858" w:rsidP="00CD58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19250B9" w14:textId="77777777" w:rsidR="00CD5858" w:rsidRPr="004F59A7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ГАОУ ПО «Многопрофильная гимназия №13»</w:t>
            </w:r>
          </w:p>
          <w:p w14:paraId="552F93E9" w14:textId="77777777" w:rsidR="00CD5858" w:rsidRDefault="00CD5858" w:rsidP="00CD5858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4F59A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МИНИСТЕРСТВО ФИНАНСОВ ПЕНЗЕНСКОЙ ОБЛАСТИ </w:t>
            </w:r>
          </w:p>
          <w:p w14:paraId="1D4A2F28" w14:textId="77777777" w:rsidR="00CD5858" w:rsidRPr="004F59A7" w:rsidRDefault="00CD5858" w:rsidP="00CD5858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4F59A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 xml:space="preserve">(ГАОУ ПО "Многопрофильная гимназия № 13"  л/с 874013613 ) </w:t>
            </w:r>
          </w:p>
          <w:p w14:paraId="41FFDF62" w14:textId="77777777" w:rsidR="00CD5858" w:rsidRPr="004F59A7" w:rsidRDefault="00CD5858" w:rsidP="00CD5858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4F59A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ИНН 5835001660 КПП 583501001</w:t>
            </w:r>
          </w:p>
          <w:p w14:paraId="102981E1" w14:textId="77777777" w:rsidR="00CD5858" w:rsidRPr="004F59A7" w:rsidRDefault="00CD5858" w:rsidP="00CD5858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4F59A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ОГРН 1025801218651</w:t>
            </w:r>
          </w:p>
          <w:p w14:paraId="23684EF6" w14:textId="77777777" w:rsidR="00CD5858" w:rsidRPr="004F59A7" w:rsidRDefault="00CD5858" w:rsidP="00CD5858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4F59A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р/сч 03224643560000005500</w:t>
            </w:r>
          </w:p>
          <w:p w14:paraId="73A9EC03" w14:textId="77777777" w:rsidR="00CD5858" w:rsidRPr="004F59A7" w:rsidRDefault="00CD5858" w:rsidP="00CD5858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4F59A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к/сч 40102810045370000047</w:t>
            </w:r>
          </w:p>
          <w:p w14:paraId="58D01537" w14:textId="77777777" w:rsidR="00CD5858" w:rsidRPr="004F59A7" w:rsidRDefault="00CD5858" w:rsidP="00CD5858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4F59A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ОТДЕЛЕНИЕ ПЕНЗА БАНКА РОССИИ//УФК по Пензенской области г Пенза</w:t>
            </w:r>
          </w:p>
          <w:p w14:paraId="41CACF00" w14:textId="77777777" w:rsidR="00CD5858" w:rsidRPr="004F59A7" w:rsidRDefault="00CD5858" w:rsidP="00CD5858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4F59A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БИК 015655003</w:t>
            </w:r>
          </w:p>
          <w:p w14:paraId="1C73FBAF" w14:textId="77777777" w:rsidR="00CD5858" w:rsidRPr="004F59A7" w:rsidRDefault="00CD5858" w:rsidP="00CD5858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4F59A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КБК 87404020089900000131</w:t>
            </w:r>
          </w:p>
          <w:p w14:paraId="288B2365" w14:textId="77777777" w:rsidR="00CD5858" w:rsidRPr="004F59A7" w:rsidRDefault="00CD5858" w:rsidP="00CD5858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4F59A7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ОКТМО 56701000</w:t>
            </w:r>
          </w:p>
          <w:p w14:paraId="7CD9A3B8" w14:textId="77777777" w:rsidR="00CD5858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440062 г. Пенза, пр. Строителей, 52а</w:t>
            </w:r>
          </w:p>
          <w:p w14:paraId="446AB55E" w14:textId="77777777" w:rsidR="00CD5858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факс: 95-36-01, тел. 95-67-13</w:t>
            </w:r>
          </w:p>
          <w:p w14:paraId="4CBCA3CD" w14:textId="77777777" w:rsidR="00CD5858" w:rsidRPr="00A23E99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  <w:p w14:paraId="7BE4C257" w14:textId="77777777" w:rsidR="00CD5858" w:rsidRPr="00A23E99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  <w:p w14:paraId="12007FC4" w14:textId="77777777" w:rsidR="00CD5858" w:rsidRPr="00917642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  <w:p w14:paraId="2AF40596" w14:textId="77777777" w:rsidR="00CD5858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  <w:p w14:paraId="6E87160B" w14:textId="77777777" w:rsidR="00CD5858" w:rsidRPr="00A23E99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________________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</w:t>
            </w: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</w:t>
            </w:r>
          </w:p>
          <w:p w14:paraId="4F6599EF" w14:textId="77777777" w:rsidR="00CD5858" w:rsidRPr="00A23E99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(подпись)</w:t>
            </w:r>
          </w:p>
          <w:p w14:paraId="07CF3C12" w14:textId="77777777" w:rsidR="00CD5858" w:rsidRPr="00A23E99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344034A3" w14:textId="77777777" w:rsidR="00CD5858" w:rsidRPr="00A23E99" w:rsidRDefault="00CD5858" w:rsidP="00CD5858">
            <w:pPr>
              <w:ind w:firstLine="180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1E30309A" w14:textId="77777777" w:rsidR="00CD5858" w:rsidRPr="00A23E99" w:rsidRDefault="00CD5858" w:rsidP="00CD5858">
            <w:pPr>
              <w:ind w:firstLine="180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13029DFB" w14:textId="39C54030" w:rsidR="00CD5858" w:rsidRPr="00A23E99" w:rsidRDefault="00CD5858" w:rsidP="00CD5858">
            <w:pPr>
              <w:ind w:firstLine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М.П.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14:paraId="5F3C4CC6" w14:textId="77777777" w:rsidR="00CD5858" w:rsidRPr="00A23E99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Заказчик</w:t>
            </w:r>
          </w:p>
          <w:p w14:paraId="275A31E1" w14:textId="77777777" w:rsidR="00CD5858" w:rsidRDefault="00CD5858" w:rsidP="00CD5858">
            <w:pP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4A38586F" w14:textId="77777777" w:rsidR="00CD5858" w:rsidRPr="00A23E99" w:rsidRDefault="00CD5858" w:rsidP="00CD5858">
            <w:pP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6EA5700A" w14:textId="77777777" w:rsidR="00CD5858" w:rsidRPr="00A23E99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</w:t>
            </w: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</w:t>
            </w:r>
          </w:p>
          <w:p w14:paraId="5BC8280B" w14:textId="77777777" w:rsidR="00CD5858" w:rsidRPr="00A23E99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Ф.И.О.</w:t>
            </w:r>
          </w:p>
          <w:p w14:paraId="28B503F1" w14:textId="77777777" w:rsidR="00CD5858" w:rsidRPr="00A23E99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4364F524" w14:textId="77777777" w:rsidR="00CD5858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</w:t>
            </w:r>
          </w:p>
          <w:p w14:paraId="131D2F96" w14:textId="77777777" w:rsidR="00CD5858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61B7483C" w14:textId="77777777" w:rsidR="00CD5858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________________________________</w:t>
            </w:r>
          </w:p>
          <w:p w14:paraId="4F5B0F38" w14:textId="77777777" w:rsidR="00CD5858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7363C6FC" w14:textId="77777777" w:rsidR="00CD5858" w:rsidRPr="00CD5858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CD5858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_______________________________</w:t>
            </w:r>
          </w:p>
          <w:p w14:paraId="55D5A41C" w14:textId="77777777" w:rsidR="00CD5858" w:rsidRPr="00A23E99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паспортные данные</w:t>
            </w:r>
          </w:p>
          <w:p w14:paraId="0005BC0A" w14:textId="77777777" w:rsidR="00CD5858" w:rsidRPr="00A23E99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770B7464" w14:textId="77777777" w:rsidR="00CD5858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</w:t>
            </w:r>
          </w:p>
          <w:p w14:paraId="0D7D1958" w14:textId="77777777" w:rsidR="00CD5858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41ED5C" w14:textId="77777777" w:rsidR="00CD5858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33B9239" w14:textId="77777777" w:rsidR="00CD5858" w:rsidRPr="00A23E99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________________________________</w:t>
            </w:r>
          </w:p>
          <w:p w14:paraId="7F65908F" w14:textId="77777777" w:rsidR="00CD5858" w:rsidRPr="00A23E99" w:rsidRDefault="00CD5858" w:rsidP="00CD5858">
            <w:pPr>
              <w:widowControl w:val="0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адрес места жительства, телефон</w:t>
            </w:r>
          </w:p>
          <w:p w14:paraId="7667C7D0" w14:textId="77777777" w:rsidR="00CD5858" w:rsidRPr="00A23E99" w:rsidRDefault="00CD5858" w:rsidP="00CD58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6697F29" w14:textId="77777777" w:rsidR="00CD5858" w:rsidRDefault="00CD5858" w:rsidP="00CD58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8400078" w14:textId="77777777" w:rsidR="00CD5858" w:rsidRDefault="00CD5858" w:rsidP="00CD58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A5EB463" w14:textId="77777777" w:rsidR="00CD5858" w:rsidRDefault="00CD5858" w:rsidP="00CD585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3B2E07" w14:textId="77777777" w:rsidR="00CD5858" w:rsidRDefault="00CD5858" w:rsidP="00CD585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CCF558" w14:textId="77777777" w:rsidR="00CD5858" w:rsidRDefault="00CD5858" w:rsidP="00CD585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ED3599" w14:textId="77777777" w:rsidR="00CD5858" w:rsidRDefault="00CD5858" w:rsidP="00CD585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2DCF2E" w14:textId="77777777" w:rsidR="00CD5858" w:rsidRPr="00A23E99" w:rsidRDefault="00CD5858" w:rsidP="00CD585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71CBB6" w14:textId="77777777" w:rsidR="00CD5858" w:rsidRPr="00A23E99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________________________</w:t>
            </w:r>
          </w:p>
          <w:p w14:paraId="64A0F832" w14:textId="77777777" w:rsidR="00CD5858" w:rsidRPr="00A23E99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(подпись)</w:t>
            </w:r>
          </w:p>
          <w:p w14:paraId="21B53CE7" w14:textId="77777777" w:rsidR="00CD5858" w:rsidRPr="00A23E99" w:rsidRDefault="00CD5858" w:rsidP="00CD58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5B76BFF1" w14:textId="77777777" w:rsidR="00CD5858" w:rsidRPr="00A23E99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Потребитель,</w:t>
            </w:r>
          </w:p>
          <w:p w14:paraId="75AE74C3" w14:textId="77777777" w:rsidR="00CD5858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достигший 14-летнего  возраста</w:t>
            </w:r>
          </w:p>
          <w:p w14:paraId="40C2527A" w14:textId="77777777" w:rsidR="00CD5858" w:rsidRPr="00A23E99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79E2F30D" w14:textId="77777777" w:rsidR="00CD5858" w:rsidRPr="00A23E99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</w:t>
            </w: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</w:t>
            </w:r>
          </w:p>
          <w:p w14:paraId="129326AC" w14:textId="77777777" w:rsidR="00CD5858" w:rsidRPr="00A23E99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Ф.И.О.</w:t>
            </w:r>
          </w:p>
          <w:p w14:paraId="323F4C28" w14:textId="77777777" w:rsidR="00CD5858" w:rsidRPr="00A23E99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415972CC" w14:textId="77777777" w:rsidR="00CD5858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</w:t>
            </w:r>
          </w:p>
          <w:p w14:paraId="1F95D4E7" w14:textId="77777777" w:rsidR="00CD5858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52155EC2" w14:textId="77777777" w:rsidR="00CD5858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________________________________</w:t>
            </w:r>
          </w:p>
          <w:p w14:paraId="18E12533" w14:textId="77777777" w:rsidR="00CD5858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105CDE83" w14:textId="77777777" w:rsidR="00CD5858" w:rsidRPr="00CD5858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CD5858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________________________________</w:t>
            </w:r>
          </w:p>
          <w:p w14:paraId="55D0F7EB" w14:textId="77777777" w:rsidR="00CD5858" w:rsidRPr="00A23E99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паспортные данные</w:t>
            </w:r>
          </w:p>
          <w:p w14:paraId="4CC3D247" w14:textId="77777777" w:rsidR="00CD5858" w:rsidRPr="00A23E99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0F66DAD1" w14:textId="77777777" w:rsidR="00CD5858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</w:t>
            </w:r>
          </w:p>
          <w:p w14:paraId="77E5426A" w14:textId="77777777" w:rsidR="00CD5858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131C915" w14:textId="77777777" w:rsidR="00CD5858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DFBE5BF" w14:textId="77777777" w:rsidR="00CD5858" w:rsidRPr="00A23E99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________________________________</w:t>
            </w:r>
          </w:p>
          <w:p w14:paraId="23A9B64B" w14:textId="77777777" w:rsidR="00CD5858" w:rsidRPr="00A23E99" w:rsidRDefault="00CD5858" w:rsidP="00CD5858">
            <w:pPr>
              <w:widowControl w:val="0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адрес места жительства, телефон</w:t>
            </w:r>
          </w:p>
          <w:p w14:paraId="40C30FEC" w14:textId="77777777" w:rsidR="00CD5858" w:rsidRPr="00A23E99" w:rsidRDefault="00CD5858" w:rsidP="00CD58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6469ED0" w14:textId="77777777" w:rsidR="00CD5858" w:rsidRDefault="00CD5858" w:rsidP="00CD58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E474F61" w14:textId="77777777" w:rsidR="00CD5858" w:rsidRDefault="00CD5858" w:rsidP="00CD58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0BD1076" w14:textId="77777777" w:rsidR="00CD5858" w:rsidRDefault="00CD5858" w:rsidP="00CD585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2D38A2" w14:textId="77777777" w:rsidR="00CD5858" w:rsidRDefault="00CD5858" w:rsidP="00CD585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E2A0C8" w14:textId="77777777" w:rsidR="00CD5858" w:rsidRDefault="00CD5858" w:rsidP="00CD585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3ED653" w14:textId="77777777" w:rsidR="00CD5858" w:rsidRDefault="00CD5858" w:rsidP="00CD585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B0F470" w14:textId="77777777" w:rsidR="00CD5858" w:rsidRDefault="00CD5858" w:rsidP="00CD585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9E2EB4" w14:textId="77777777" w:rsidR="00CD5858" w:rsidRPr="00A23E99" w:rsidRDefault="00CD5858" w:rsidP="00CD585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7263D7" w14:textId="77777777" w:rsidR="00CD5858" w:rsidRPr="00A23E99" w:rsidRDefault="00CD5858" w:rsidP="00CD5858">
            <w:pPr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A23E99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________________________</w:t>
            </w:r>
          </w:p>
          <w:p w14:paraId="53796923" w14:textId="006D0EA5" w:rsidR="00CD5858" w:rsidRPr="00A23E99" w:rsidRDefault="00CD5858" w:rsidP="00CD5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(подпись)</w:t>
            </w:r>
          </w:p>
        </w:tc>
      </w:tr>
    </w:tbl>
    <w:p w14:paraId="63573219" w14:textId="15C78DCB" w:rsidR="00541806" w:rsidRDefault="00541806" w:rsidP="00CD5858">
      <w:pPr>
        <w:pStyle w:val="ConsPlusNormal"/>
        <w:tabs>
          <w:tab w:val="left" w:pos="0"/>
        </w:tabs>
        <w:outlineLvl w:val="1"/>
        <w:rPr>
          <w:rFonts w:ascii="Times New Roman" w:hAnsi="Times New Roman" w:cs="Times New Roman"/>
          <w:b/>
          <w:sz w:val="22"/>
          <w:szCs w:val="22"/>
        </w:rPr>
      </w:pPr>
    </w:p>
    <w:sectPr w:rsidR="00541806" w:rsidSect="00CD585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83C22"/>
    <w:multiLevelType w:val="multilevel"/>
    <w:tmpl w:val="588411A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BA12A63"/>
    <w:multiLevelType w:val="hybridMultilevel"/>
    <w:tmpl w:val="8EACD452"/>
    <w:lvl w:ilvl="0" w:tplc="8CC04B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91058"/>
    <w:multiLevelType w:val="hybridMultilevel"/>
    <w:tmpl w:val="DA3CBDDE"/>
    <w:lvl w:ilvl="0" w:tplc="FBA0DA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61"/>
    <w:rsid w:val="00041842"/>
    <w:rsid w:val="00070331"/>
    <w:rsid w:val="00084229"/>
    <w:rsid w:val="0009528A"/>
    <w:rsid w:val="00095800"/>
    <w:rsid w:val="00104B57"/>
    <w:rsid w:val="00134E42"/>
    <w:rsid w:val="00151D08"/>
    <w:rsid w:val="00167E88"/>
    <w:rsid w:val="001732A2"/>
    <w:rsid w:val="001A1AD0"/>
    <w:rsid w:val="001B69ED"/>
    <w:rsid w:val="001C5F87"/>
    <w:rsid w:val="00217D67"/>
    <w:rsid w:val="00253E6F"/>
    <w:rsid w:val="002C28D3"/>
    <w:rsid w:val="002D1718"/>
    <w:rsid w:val="002D7A01"/>
    <w:rsid w:val="002E324F"/>
    <w:rsid w:val="00315FE9"/>
    <w:rsid w:val="003267BD"/>
    <w:rsid w:val="00347819"/>
    <w:rsid w:val="00353308"/>
    <w:rsid w:val="00395494"/>
    <w:rsid w:val="003A0B5B"/>
    <w:rsid w:val="003A3B2A"/>
    <w:rsid w:val="003A4961"/>
    <w:rsid w:val="003A7D06"/>
    <w:rsid w:val="003B1AC1"/>
    <w:rsid w:val="00402B92"/>
    <w:rsid w:val="004500D7"/>
    <w:rsid w:val="004551B2"/>
    <w:rsid w:val="00455E4D"/>
    <w:rsid w:val="0047275D"/>
    <w:rsid w:val="00487784"/>
    <w:rsid w:val="005116A0"/>
    <w:rsid w:val="005309C9"/>
    <w:rsid w:val="00541806"/>
    <w:rsid w:val="00574D68"/>
    <w:rsid w:val="00591AD2"/>
    <w:rsid w:val="005B283E"/>
    <w:rsid w:val="005B5873"/>
    <w:rsid w:val="005D554E"/>
    <w:rsid w:val="005E228A"/>
    <w:rsid w:val="00621721"/>
    <w:rsid w:val="00635569"/>
    <w:rsid w:val="0066523E"/>
    <w:rsid w:val="0067369A"/>
    <w:rsid w:val="00673C00"/>
    <w:rsid w:val="00686BFC"/>
    <w:rsid w:val="006966A1"/>
    <w:rsid w:val="006A68F2"/>
    <w:rsid w:val="006B37E7"/>
    <w:rsid w:val="006D4AD5"/>
    <w:rsid w:val="00702171"/>
    <w:rsid w:val="0071394E"/>
    <w:rsid w:val="007172EB"/>
    <w:rsid w:val="00736CE7"/>
    <w:rsid w:val="007669FC"/>
    <w:rsid w:val="00771E5E"/>
    <w:rsid w:val="007829EC"/>
    <w:rsid w:val="007D0809"/>
    <w:rsid w:val="007D34D2"/>
    <w:rsid w:val="008177AF"/>
    <w:rsid w:val="0082289E"/>
    <w:rsid w:val="00834FE0"/>
    <w:rsid w:val="00853A05"/>
    <w:rsid w:val="00862319"/>
    <w:rsid w:val="0088444A"/>
    <w:rsid w:val="008910FF"/>
    <w:rsid w:val="00915155"/>
    <w:rsid w:val="00917642"/>
    <w:rsid w:val="0094002A"/>
    <w:rsid w:val="00940433"/>
    <w:rsid w:val="00942565"/>
    <w:rsid w:val="00996BFC"/>
    <w:rsid w:val="00996E68"/>
    <w:rsid w:val="009A56BB"/>
    <w:rsid w:val="00A22D32"/>
    <w:rsid w:val="00A23E99"/>
    <w:rsid w:val="00A554A3"/>
    <w:rsid w:val="00A55B7F"/>
    <w:rsid w:val="00B147ED"/>
    <w:rsid w:val="00B25180"/>
    <w:rsid w:val="00BA5455"/>
    <w:rsid w:val="00BA6B6A"/>
    <w:rsid w:val="00BB4460"/>
    <w:rsid w:val="00BB65AA"/>
    <w:rsid w:val="00BB7964"/>
    <w:rsid w:val="00BC52BF"/>
    <w:rsid w:val="00BF7E48"/>
    <w:rsid w:val="00C24891"/>
    <w:rsid w:val="00C319D0"/>
    <w:rsid w:val="00C34E19"/>
    <w:rsid w:val="00C552CB"/>
    <w:rsid w:val="00C840CE"/>
    <w:rsid w:val="00C93A74"/>
    <w:rsid w:val="00C9550C"/>
    <w:rsid w:val="00CA3AD2"/>
    <w:rsid w:val="00CD5858"/>
    <w:rsid w:val="00D23E63"/>
    <w:rsid w:val="00D243B4"/>
    <w:rsid w:val="00D44848"/>
    <w:rsid w:val="00D669ED"/>
    <w:rsid w:val="00D806D6"/>
    <w:rsid w:val="00D8508E"/>
    <w:rsid w:val="00DF4FBF"/>
    <w:rsid w:val="00E213F8"/>
    <w:rsid w:val="00E30784"/>
    <w:rsid w:val="00E57A6D"/>
    <w:rsid w:val="00E753F7"/>
    <w:rsid w:val="00F03625"/>
    <w:rsid w:val="00F34A21"/>
    <w:rsid w:val="00F34FE7"/>
    <w:rsid w:val="00F74E0A"/>
    <w:rsid w:val="00F94B88"/>
    <w:rsid w:val="00FB4EFF"/>
    <w:rsid w:val="00FD1F0B"/>
    <w:rsid w:val="00FD3969"/>
    <w:rsid w:val="00FD72CB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C2F78"/>
  <w15:docId w15:val="{B91BB1BC-4E13-4167-AA97-BAFBD5A3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8F2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9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A49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A49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71E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4">
    <w:name w:val="Emphasis"/>
    <w:uiPriority w:val="20"/>
    <w:qFormat/>
    <w:rsid w:val="00771E5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844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444A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FD7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418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787A-7919-446A-A8C5-6E1EAB89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SEKRET2</cp:lastModifiedBy>
  <cp:revision>23</cp:revision>
  <cp:lastPrinted>2024-02-06T07:31:00Z</cp:lastPrinted>
  <dcterms:created xsi:type="dcterms:W3CDTF">2016-02-12T06:16:00Z</dcterms:created>
  <dcterms:modified xsi:type="dcterms:W3CDTF">2024-02-06T07:33:00Z</dcterms:modified>
</cp:coreProperties>
</file>